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8E4A" w14:textId="2FAFD58B" w:rsidR="00171DAA" w:rsidRPr="00BD1A90" w:rsidRDefault="00171DAA">
      <w:pPr>
        <w:tabs>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r w:rsidRPr="00BD1A90">
        <w:rPr>
          <w:rFonts w:asciiTheme="minorHAnsi" w:hAnsiTheme="minorHAnsi" w:cstheme="minorHAnsi"/>
          <w:szCs w:val="22"/>
        </w:rPr>
        <w:t xml:space="preserve">SECTION </w:t>
      </w:r>
      <w:r w:rsidR="00341FF5" w:rsidRPr="00BD1A90">
        <w:rPr>
          <w:rFonts w:asciiTheme="minorHAnsi" w:hAnsiTheme="minorHAnsi" w:cstheme="minorHAnsi"/>
          <w:szCs w:val="22"/>
        </w:rPr>
        <w:t>2</w:t>
      </w:r>
      <w:r w:rsidR="00D14A8E" w:rsidRPr="00BD1A90">
        <w:rPr>
          <w:rFonts w:asciiTheme="minorHAnsi" w:hAnsiTheme="minorHAnsi" w:cstheme="minorHAnsi"/>
          <w:szCs w:val="22"/>
        </w:rPr>
        <w:t>3 8414</w:t>
      </w:r>
      <w:r w:rsidRPr="00BD1A90">
        <w:rPr>
          <w:rFonts w:asciiTheme="minorHAnsi" w:hAnsiTheme="minorHAnsi" w:cstheme="minorHAnsi"/>
          <w:szCs w:val="22"/>
        </w:rPr>
        <w:t xml:space="preserve"> – ELECTRIC STEAM GRID HUMIDIFIERS</w:t>
      </w:r>
    </w:p>
    <w:p w14:paraId="35631E47" w14:textId="77777777" w:rsidR="00B736EA" w:rsidRPr="008A4A25" w:rsidRDefault="00B736EA" w:rsidP="00B736EA">
      <w:pPr>
        <w:pStyle w:val="CMT"/>
        <w:rPr>
          <w:rFonts w:asciiTheme="minorHAnsi" w:hAnsiTheme="minorHAnsi" w:cstheme="minorHAnsi"/>
          <w:szCs w:val="22"/>
        </w:rPr>
      </w:pPr>
      <w:bookmarkStart w:id="0" w:name="_Hlk18924886"/>
      <w:bookmarkStart w:id="1" w:name="_Hlk18929198"/>
      <w:r w:rsidRPr="008A4A25">
        <w:rPr>
          <w:rFonts w:asciiTheme="minorHAnsi" w:hAnsiTheme="minorHAnsi" w:cstheme="minorHAnsi"/>
          <w:szCs w:val="22"/>
        </w:rPr>
        <w:t>Revise this Section by deleting and inserting text to meet Project-specific requirements.</w:t>
      </w:r>
    </w:p>
    <w:p w14:paraId="368D5A31" w14:textId="77777777" w:rsidR="00B736EA" w:rsidRPr="008A4A25" w:rsidRDefault="00B736EA" w:rsidP="00B736EA">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67C9DFD1" w14:textId="77777777" w:rsidR="00B736EA" w:rsidRPr="008A4A25" w:rsidRDefault="00B736EA" w:rsidP="00B736EA">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469C42D8" w14:textId="77777777" w:rsidR="00B736EA" w:rsidRPr="008A4A25" w:rsidRDefault="00B736EA" w:rsidP="00B736EA">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0"/>
    </w:p>
    <w:bookmarkEnd w:id="1"/>
    <w:p w14:paraId="577F33E9" w14:textId="09FA8DEE" w:rsidR="00171DAA" w:rsidRPr="00B736EA" w:rsidRDefault="00171DAA">
      <w:pPr>
        <w:pStyle w:val="UTMDFooter"/>
        <w:widowControl w:val="0"/>
        <w:tabs>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 w:val="22"/>
          <w:szCs w:val="22"/>
        </w:rPr>
      </w:pPr>
      <w:r w:rsidRPr="00B736EA">
        <w:rPr>
          <w:rFonts w:asciiTheme="minorHAnsi" w:hAnsiTheme="minorHAnsi" w:cstheme="minorHAnsi"/>
          <w:sz w:val="22"/>
          <w:szCs w:val="22"/>
        </w:rPr>
        <w:t>PART 1</w:t>
      </w:r>
      <w:r w:rsidRPr="00B736EA">
        <w:rPr>
          <w:rFonts w:asciiTheme="minorHAnsi" w:hAnsiTheme="minorHAnsi" w:cstheme="minorHAnsi"/>
          <w:sz w:val="22"/>
          <w:szCs w:val="22"/>
        </w:rPr>
        <w:tab/>
        <w:t>GENERAL</w:t>
      </w:r>
    </w:p>
    <w:p w14:paraId="0B76C415" w14:textId="77777777" w:rsidR="003B6243" w:rsidRPr="00B736EA" w:rsidRDefault="003B6243" w:rsidP="003B6243">
      <w:pPr>
        <w:pStyle w:val="ART"/>
        <w:rPr>
          <w:rFonts w:asciiTheme="minorHAnsi" w:hAnsiTheme="minorHAnsi" w:cstheme="minorHAnsi"/>
          <w:szCs w:val="22"/>
        </w:rPr>
      </w:pPr>
      <w:bookmarkStart w:id="2" w:name="_Hlk19522597"/>
      <w:r w:rsidRPr="00B736EA">
        <w:rPr>
          <w:rFonts w:asciiTheme="minorHAnsi" w:hAnsiTheme="minorHAnsi" w:cstheme="minorHAnsi"/>
          <w:szCs w:val="22"/>
        </w:rPr>
        <w:t>RELATED DOCUMENTS</w:t>
      </w:r>
      <w:bookmarkEnd w:id="2"/>
    </w:p>
    <w:p w14:paraId="391DA1EB" w14:textId="77777777" w:rsidR="003B6243" w:rsidRPr="00B736EA" w:rsidRDefault="003B6243" w:rsidP="003B6243">
      <w:pPr>
        <w:pStyle w:val="PR1"/>
        <w:rPr>
          <w:rFonts w:asciiTheme="minorHAnsi" w:hAnsiTheme="minorHAnsi" w:cstheme="minorHAnsi"/>
          <w:szCs w:val="22"/>
        </w:rPr>
      </w:pPr>
      <w:bookmarkStart w:id="3" w:name="_Hlk19522604"/>
      <w:r w:rsidRPr="00B736EA">
        <w:rPr>
          <w:rFonts w:asciiTheme="minorHAnsi" w:hAnsiTheme="minorHAnsi" w:cstheme="minorHAnsi"/>
          <w:szCs w:val="22"/>
        </w:rPr>
        <w:t>Drawings and general provisions of the Contract, including General and Supplementary Conditions and Division 01 Specification Sections, apply to this Section.</w:t>
      </w:r>
      <w:bookmarkEnd w:id="3"/>
    </w:p>
    <w:p w14:paraId="40D98AEA" w14:textId="77777777" w:rsidR="003B6243" w:rsidRPr="00B736EA" w:rsidRDefault="003B6243" w:rsidP="003B6243">
      <w:pPr>
        <w:pStyle w:val="PR1"/>
        <w:rPr>
          <w:rFonts w:asciiTheme="minorHAnsi" w:hAnsiTheme="minorHAnsi" w:cstheme="minorHAnsi"/>
          <w:szCs w:val="22"/>
        </w:rPr>
      </w:pPr>
      <w:bookmarkStart w:id="4" w:name="_Hlk19522613"/>
      <w:r w:rsidRPr="00B736EA">
        <w:rPr>
          <w:rFonts w:asciiTheme="minorHAnsi" w:hAnsiTheme="minorHAnsi" w:cstheme="minorHAnsi"/>
          <w:szCs w:val="22"/>
        </w:rPr>
        <w:t>The Contractor's attention is specifically directed, but not limited, to the following documents for additional requirements:</w:t>
      </w:r>
      <w:bookmarkEnd w:id="4"/>
    </w:p>
    <w:p w14:paraId="74B304FA" w14:textId="77777777" w:rsidR="003B6243" w:rsidRPr="00B736EA" w:rsidRDefault="003B6243" w:rsidP="003B6243">
      <w:pPr>
        <w:pStyle w:val="PR2Before6pt"/>
        <w:numPr>
          <w:ilvl w:val="5"/>
          <w:numId w:val="18"/>
        </w:numPr>
        <w:rPr>
          <w:rFonts w:asciiTheme="minorHAnsi" w:hAnsiTheme="minorHAnsi" w:cstheme="minorHAnsi"/>
          <w:szCs w:val="22"/>
        </w:rPr>
      </w:pPr>
      <w:bookmarkStart w:id="5" w:name="_Hlk19522630"/>
      <w:r w:rsidRPr="00B736EA">
        <w:rPr>
          <w:rFonts w:asciiTheme="minorHAnsi" w:hAnsiTheme="minorHAnsi" w:cstheme="minorHAnsi"/>
          <w:szCs w:val="22"/>
        </w:rPr>
        <w:t xml:space="preserve">The current version of the </w:t>
      </w:r>
      <w:r w:rsidRPr="00B736EA">
        <w:rPr>
          <w:rFonts w:asciiTheme="minorHAnsi" w:hAnsiTheme="minorHAnsi" w:cstheme="minorHAnsi"/>
          <w:i/>
          <w:szCs w:val="22"/>
        </w:rPr>
        <w:t>Uniform General Conditions for Construction Contracts</w:t>
      </w:r>
      <w:r w:rsidRPr="00B736EA">
        <w:rPr>
          <w:rFonts w:asciiTheme="minorHAnsi" w:hAnsiTheme="minorHAnsi" w:cstheme="minorHAnsi"/>
          <w:szCs w:val="22"/>
        </w:rPr>
        <w:t>, State of Texas, available on the web site of the Texas Facilities Commission.</w:t>
      </w:r>
      <w:bookmarkEnd w:id="5"/>
    </w:p>
    <w:p w14:paraId="12D2E016" w14:textId="77777777" w:rsidR="003B6243" w:rsidRPr="00B736EA" w:rsidRDefault="003B6243" w:rsidP="003B6243">
      <w:pPr>
        <w:pStyle w:val="PR2"/>
        <w:rPr>
          <w:rFonts w:asciiTheme="minorHAnsi" w:hAnsiTheme="minorHAnsi" w:cstheme="minorHAnsi"/>
          <w:szCs w:val="22"/>
        </w:rPr>
      </w:pPr>
      <w:bookmarkStart w:id="6" w:name="_Hlk19522638"/>
      <w:r w:rsidRPr="00B736EA">
        <w:rPr>
          <w:rFonts w:asciiTheme="minorHAnsi" w:hAnsiTheme="minorHAnsi" w:cstheme="minorHAnsi"/>
          <w:szCs w:val="22"/>
        </w:rPr>
        <w:t xml:space="preserve">The University of Houston’s </w:t>
      </w:r>
      <w:r w:rsidRPr="00B736EA">
        <w:rPr>
          <w:rFonts w:asciiTheme="minorHAnsi" w:hAnsiTheme="minorHAnsi" w:cstheme="minorHAnsi"/>
          <w:i/>
          <w:szCs w:val="22"/>
        </w:rPr>
        <w:t>Supplemental General Conditions and Special Conditions for Construction.</w:t>
      </w:r>
      <w:bookmarkEnd w:id="6"/>
    </w:p>
    <w:p w14:paraId="45F75F7D" w14:textId="77777777" w:rsidR="00171DAA" w:rsidRPr="00B736EA" w:rsidRDefault="00171DAA">
      <w:pPr>
        <w:tabs>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p>
    <w:p w14:paraId="3E172330" w14:textId="77777777" w:rsidR="00171DAA" w:rsidRPr="00B736EA" w:rsidRDefault="00171DAA">
      <w:pPr>
        <w:numPr>
          <w:ilvl w:val="1"/>
          <w:numId w:val="2"/>
        </w:numPr>
        <w:tabs>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SUMMARY</w:t>
      </w:r>
    </w:p>
    <w:p w14:paraId="18ADCE0B" w14:textId="77777777" w:rsidR="00171DAA" w:rsidRPr="00B736EA" w:rsidRDefault="00171DAA">
      <w:pPr>
        <w:tabs>
          <w:tab w:val="left" w:pos="0"/>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5EC63B29" w14:textId="0FBE175D" w:rsidR="00171DAA" w:rsidRPr="00B736EA" w:rsidRDefault="00171DAA">
      <w:pPr>
        <w:numPr>
          <w:ilvl w:val="0"/>
          <w:numId w:val="3"/>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Perform all work required to provide and install electric steam humidifiers with steam jacketed distribution manifolds ind</w:t>
      </w:r>
      <w:r w:rsidR="005E579E">
        <w:rPr>
          <w:rFonts w:asciiTheme="minorHAnsi" w:hAnsiTheme="minorHAnsi" w:cstheme="minorHAnsi"/>
          <w:spacing w:val="-3"/>
          <w:szCs w:val="22"/>
        </w:rPr>
        <w:t xml:space="preserve">icated by the Contract </w:t>
      </w:r>
      <w:r w:rsidRPr="00B736EA">
        <w:rPr>
          <w:rFonts w:asciiTheme="minorHAnsi" w:hAnsiTheme="minorHAnsi" w:cstheme="minorHAnsi"/>
          <w:spacing w:val="-3"/>
          <w:szCs w:val="22"/>
        </w:rPr>
        <w:t xml:space="preserve"> with supplementary </w:t>
      </w:r>
      <w:r w:rsidR="007D6E03">
        <w:rPr>
          <w:rFonts w:asciiTheme="minorHAnsi" w:hAnsiTheme="minorHAnsi" w:cstheme="minorHAnsi"/>
          <w:spacing w:val="-3"/>
          <w:szCs w:val="22"/>
        </w:rPr>
        <w:t xml:space="preserve">items </w:t>
      </w:r>
      <w:r w:rsidRPr="00B736EA">
        <w:rPr>
          <w:rFonts w:asciiTheme="minorHAnsi" w:hAnsiTheme="minorHAnsi" w:cstheme="minorHAnsi"/>
          <w:spacing w:val="-3"/>
          <w:szCs w:val="22"/>
        </w:rPr>
        <w:t>necessary for proper installation.</w:t>
      </w:r>
    </w:p>
    <w:p w14:paraId="0C0BB514"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382E8859" w14:textId="77777777" w:rsidR="00171DAA" w:rsidRPr="00B736EA" w:rsidRDefault="00171DAA">
      <w:pPr>
        <w:numPr>
          <w:ilvl w:val="1"/>
          <w:numId w:val="2"/>
        </w:numPr>
        <w:tabs>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REFERENCES</w:t>
      </w:r>
    </w:p>
    <w:p w14:paraId="6C318E21" w14:textId="77777777" w:rsidR="00171DAA" w:rsidRPr="00B736EA" w:rsidRDefault="00171DAA">
      <w:pPr>
        <w:tabs>
          <w:tab w:val="left" w:pos="0"/>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442672FC" w14:textId="77777777" w:rsidR="00171DAA" w:rsidRPr="00B736EA" w:rsidRDefault="00171DAA">
      <w:pPr>
        <w:numPr>
          <w:ilvl w:val="0"/>
          <w:numId w:val="5"/>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 xml:space="preserve">ARI 610 </w:t>
      </w:r>
      <w:r w:rsidRPr="00B736EA">
        <w:rPr>
          <w:rFonts w:asciiTheme="minorHAnsi" w:hAnsiTheme="minorHAnsi" w:cstheme="minorHAnsi"/>
          <w:spacing w:val="-3"/>
          <w:szCs w:val="22"/>
        </w:rPr>
        <w:noBreakHyphen/>
        <w:t xml:space="preserve"> Central System Humidifiers.</w:t>
      </w:r>
    </w:p>
    <w:p w14:paraId="12161613"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74599949" w14:textId="77777777" w:rsidR="00171DAA" w:rsidRPr="00B736EA" w:rsidRDefault="00171DAA">
      <w:pPr>
        <w:numPr>
          <w:ilvl w:val="0"/>
          <w:numId w:val="5"/>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 xml:space="preserve">ARI 630 </w:t>
      </w:r>
      <w:r w:rsidRPr="00B736EA">
        <w:rPr>
          <w:rFonts w:asciiTheme="minorHAnsi" w:hAnsiTheme="minorHAnsi" w:cstheme="minorHAnsi"/>
          <w:spacing w:val="-3"/>
          <w:szCs w:val="22"/>
        </w:rPr>
        <w:noBreakHyphen/>
        <w:t xml:space="preserve"> Selection, Installation and Servicing of Humidifiers.</w:t>
      </w:r>
    </w:p>
    <w:p w14:paraId="2C5A832D"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2767205A" w14:textId="77777777" w:rsidR="00171DAA" w:rsidRPr="00B736EA" w:rsidRDefault="00171DAA">
      <w:pPr>
        <w:numPr>
          <w:ilvl w:val="1"/>
          <w:numId w:val="2"/>
        </w:numPr>
        <w:tabs>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SUBMITTALS</w:t>
      </w:r>
    </w:p>
    <w:p w14:paraId="3A50EFB7" w14:textId="77777777" w:rsidR="00171DAA" w:rsidRPr="00B736EA" w:rsidRDefault="00171DAA">
      <w:pPr>
        <w:tabs>
          <w:tab w:val="left" w:pos="0"/>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4E092336" w14:textId="268B9EEA" w:rsidR="00171DAA" w:rsidRPr="00B736EA" w:rsidRDefault="007D6E03">
      <w:pPr>
        <w:numPr>
          <w:ilvl w:val="0"/>
          <w:numId w:val="6"/>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Pr>
          <w:rFonts w:asciiTheme="minorHAnsi" w:hAnsiTheme="minorHAnsi" w:cstheme="minorHAnsi"/>
          <w:spacing w:val="-3"/>
          <w:szCs w:val="22"/>
        </w:rPr>
        <w:t>Submit Shop D</w:t>
      </w:r>
      <w:r w:rsidR="00171DAA" w:rsidRPr="00B736EA">
        <w:rPr>
          <w:rFonts w:asciiTheme="minorHAnsi" w:hAnsiTheme="minorHAnsi" w:cstheme="minorHAnsi"/>
          <w:spacing w:val="-3"/>
          <w:szCs w:val="22"/>
        </w:rPr>
        <w:t>rawings and product data.</w:t>
      </w:r>
    </w:p>
    <w:p w14:paraId="4F989F64"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2D2791D3" w14:textId="77777777" w:rsidR="00171DAA" w:rsidRPr="00B736EA" w:rsidRDefault="00171DAA">
      <w:pPr>
        <w:numPr>
          <w:ilvl w:val="0"/>
          <w:numId w:val="6"/>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Submit manufacturer's installation instructions and operating and maintenance data.</w:t>
      </w:r>
    </w:p>
    <w:p w14:paraId="621224F7"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6D210559" w14:textId="77777777" w:rsidR="00171DAA" w:rsidRPr="00B736EA" w:rsidRDefault="00171DAA">
      <w:pPr>
        <w:numPr>
          <w:ilvl w:val="0"/>
          <w:numId w:val="6"/>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Manufacturer Qualifications: Company specializing in manufacturing the products specified in this Section with three years documented experience.</w:t>
      </w:r>
    </w:p>
    <w:p w14:paraId="26D71D92"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259635CB" w14:textId="77777777" w:rsidR="00171DAA" w:rsidRPr="00B736EA" w:rsidRDefault="00171DAA">
      <w:pPr>
        <w:numPr>
          <w:ilvl w:val="0"/>
          <w:numId w:val="6"/>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lastRenderedPageBreak/>
        <w:t>Provide a two year warranty including coverage for humidifier unit except the cylinder.</w:t>
      </w:r>
    </w:p>
    <w:p w14:paraId="0E9A78BA"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57163217" w14:textId="77777777" w:rsidR="00171DAA" w:rsidRPr="00B736EA" w:rsidRDefault="00171DAA">
      <w:pPr>
        <w:numPr>
          <w:ilvl w:val="0"/>
          <w:numId w:val="6"/>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Provide six extra disposable humidifier cylinders for each unit.</w:t>
      </w:r>
    </w:p>
    <w:p w14:paraId="098C70E1"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6BD31704" w14:textId="77777777" w:rsidR="00171DAA" w:rsidRPr="00B736EA" w:rsidRDefault="00171DAA">
      <w:pPr>
        <w:tabs>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r w:rsidRPr="00B736EA">
        <w:rPr>
          <w:rFonts w:asciiTheme="minorHAnsi" w:hAnsiTheme="minorHAnsi" w:cstheme="minorHAnsi"/>
          <w:szCs w:val="22"/>
        </w:rPr>
        <w:t>PART 2</w:t>
      </w:r>
      <w:r w:rsidRPr="00B736EA">
        <w:rPr>
          <w:rFonts w:asciiTheme="minorHAnsi" w:hAnsiTheme="minorHAnsi" w:cstheme="minorHAnsi"/>
          <w:szCs w:val="22"/>
        </w:rPr>
        <w:tab/>
        <w:t>PRODUCTS</w:t>
      </w:r>
    </w:p>
    <w:p w14:paraId="1C26E5E6" w14:textId="77777777" w:rsidR="00171DAA" w:rsidRPr="00B736EA" w:rsidRDefault="00171DAA">
      <w:pPr>
        <w:tabs>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p>
    <w:p w14:paraId="1B4E5C55" w14:textId="77777777" w:rsidR="00171DAA" w:rsidRPr="00B736EA" w:rsidRDefault="00171DAA">
      <w:pPr>
        <w:numPr>
          <w:ilvl w:val="1"/>
          <w:numId w:val="8"/>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r w:rsidRPr="00B736EA">
        <w:rPr>
          <w:rFonts w:asciiTheme="minorHAnsi" w:hAnsiTheme="minorHAnsi" w:cstheme="minorHAnsi"/>
          <w:szCs w:val="22"/>
        </w:rPr>
        <w:t>MANUFACTURERS</w:t>
      </w:r>
    </w:p>
    <w:p w14:paraId="2838F010" w14:textId="77777777" w:rsidR="00171DAA" w:rsidRPr="00B736EA" w:rsidRDefault="00171DAA">
      <w:pPr>
        <w:tabs>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2B5E5EB8" w14:textId="77777777" w:rsidR="00171DAA" w:rsidRPr="00B736EA" w:rsidRDefault="00171DAA">
      <w:pPr>
        <w:numPr>
          <w:ilvl w:val="0"/>
          <w:numId w:val="9"/>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Nortek.</w:t>
      </w:r>
    </w:p>
    <w:p w14:paraId="5E648891"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51D806B4" w14:textId="77777777" w:rsidR="00171DAA" w:rsidRPr="00B736EA" w:rsidRDefault="00171DAA">
      <w:pPr>
        <w:numPr>
          <w:ilvl w:val="0"/>
          <w:numId w:val="9"/>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roofErr w:type="spellStart"/>
      <w:r w:rsidRPr="00B736EA">
        <w:rPr>
          <w:rFonts w:asciiTheme="minorHAnsi" w:hAnsiTheme="minorHAnsi" w:cstheme="minorHAnsi"/>
          <w:spacing w:val="-3"/>
          <w:szCs w:val="22"/>
        </w:rPr>
        <w:t>Dri-Steem</w:t>
      </w:r>
      <w:proofErr w:type="spellEnd"/>
      <w:r w:rsidRPr="00B736EA">
        <w:rPr>
          <w:rFonts w:asciiTheme="minorHAnsi" w:hAnsiTheme="minorHAnsi" w:cstheme="minorHAnsi"/>
          <w:spacing w:val="-3"/>
          <w:szCs w:val="22"/>
        </w:rPr>
        <w:t xml:space="preserve"> Humidifiers Co.</w:t>
      </w:r>
    </w:p>
    <w:p w14:paraId="67861409"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1DBB85A6" w14:textId="77777777" w:rsidR="00171DAA" w:rsidRPr="00B736EA" w:rsidRDefault="00171DAA">
      <w:pPr>
        <w:numPr>
          <w:ilvl w:val="0"/>
          <w:numId w:val="9"/>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DGH System, Inc.</w:t>
      </w:r>
    </w:p>
    <w:p w14:paraId="3E02E5C1"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1034FCA6" w14:textId="77777777" w:rsidR="00171DAA" w:rsidRPr="00B736EA" w:rsidRDefault="00171DAA">
      <w:pPr>
        <w:numPr>
          <w:ilvl w:val="0"/>
          <w:numId w:val="9"/>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Armstrong Model AMR.</w:t>
      </w:r>
    </w:p>
    <w:p w14:paraId="5BCD367B"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0FF3A1DD" w14:textId="14E8F394" w:rsidR="00171DAA" w:rsidRPr="00B736EA" w:rsidRDefault="00BD1A90">
      <w:pPr>
        <w:numPr>
          <w:ilvl w:val="1"/>
          <w:numId w:val="8"/>
        </w:numPr>
        <w:tabs>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Pr>
          <w:rFonts w:asciiTheme="minorHAnsi" w:hAnsiTheme="minorHAnsi" w:cstheme="minorHAnsi"/>
          <w:spacing w:val="-3"/>
          <w:szCs w:val="22"/>
        </w:rPr>
        <w:t>STEAM HUMIDIFIERS</w:t>
      </w:r>
    </w:p>
    <w:p w14:paraId="109551B0" w14:textId="77777777" w:rsidR="00171DAA" w:rsidRPr="00B736EA" w:rsidRDefault="00171DAA">
      <w:pPr>
        <w:tabs>
          <w:tab w:val="left" w:pos="0"/>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4B6B7B78" w14:textId="22678FAF" w:rsidR="00171DAA" w:rsidRPr="00B736EA" w:rsidRDefault="00171DAA">
      <w:pPr>
        <w:numPr>
          <w:ilvl w:val="0"/>
          <w:numId w:val="10"/>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 xml:space="preserve">Furnish and install steam humidifiers of the sizes and capacities shown on the Drawings and listed in the equipment schedule.  Humidifiers shall be of the multiple dispersion tube, steam injection, dry type wherein entrained condensate is removed from the steam by means of 304 stainless steel, centrifugal type, </w:t>
      </w:r>
      <w:proofErr w:type="gramStart"/>
      <w:r w:rsidRPr="00B736EA">
        <w:rPr>
          <w:rFonts w:asciiTheme="minorHAnsi" w:hAnsiTheme="minorHAnsi" w:cstheme="minorHAnsi"/>
          <w:spacing w:val="-3"/>
          <w:szCs w:val="22"/>
        </w:rPr>
        <w:t>water</w:t>
      </w:r>
      <w:proofErr w:type="gramEnd"/>
      <w:r w:rsidRPr="00B736EA">
        <w:rPr>
          <w:rFonts w:asciiTheme="minorHAnsi" w:hAnsiTheme="minorHAnsi" w:cstheme="minorHAnsi"/>
          <w:spacing w:val="-3"/>
          <w:szCs w:val="22"/>
        </w:rPr>
        <w:t xml:space="preserve">/steam separators.  Humidifiers shall be designed and catalogued to accomplish </w:t>
      </w:r>
      <w:r w:rsidR="00B679E9">
        <w:rPr>
          <w:rFonts w:asciiTheme="minorHAnsi" w:hAnsiTheme="minorHAnsi" w:cstheme="minorHAnsi"/>
          <w:spacing w:val="-3"/>
          <w:szCs w:val="22"/>
        </w:rPr>
        <w:t xml:space="preserve">100% absorption within 3 feet </w:t>
      </w:r>
      <w:bookmarkStart w:id="7" w:name="_GoBack"/>
      <w:bookmarkEnd w:id="7"/>
      <w:r w:rsidRPr="00B736EA">
        <w:rPr>
          <w:rFonts w:asciiTheme="minorHAnsi" w:hAnsiTheme="minorHAnsi" w:cstheme="minorHAnsi"/>
          <w:spacing w:val="-3"/>
          <w:szCs w:val="22"/>
        </w:rPr>
        <w:t xml:space="preserve">downstream of the humidifier when the air is at 95% relative humidity. </w:t>
      </w:r>
    </w:p>
    <w:p w14:paraId="756C7CB6"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5DF95551" w14:textId="77777777" w:rsidR="00171DAA" w:rsidRPr="00B736EA" w:rsidRDefault="00171DAA">
      <w:pPr>
        <w:numPr>
          <w:ilvl w:val="0"/>
          <w:numId w:val="10"/>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Electrode Steam Generating Type Humidifier:</w:t>
      </w:r>
    </w:p>
    <w:p w14:paraId="414AE05D"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708E24C0"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CSA certified and UL listed.</w:t>
      </w:r>
    </w:p>
    <w:p w14:paraId="1824D935"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58AD78AE"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Disposable cylinder type.</w:t>
      </w:r>
    </w:p>
    <w:p w14:paraId="11FB8E6B"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7A93653A"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Electronic capacity control (20% to 100%).</w:t>
      </w:r>
    </w:p>
    <w:p w14:paraId="039F516B"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1203265A"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Proportional and integral auto-adaptive control to automatically adapt to incoming water condition.</w:t>
      </w:r>
    </w:p>
    <w:p w14:paraId="1DE3122E"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hanging="1620"/>
        <w:jc w:val="both"/>
        <w:rPr>
          <w:rFonts w:asciiTheme="minorHAnsi" w:hAnsiTheme="minorHAnsi" w:cstheme="minorHAnsi"/>
          <w:spacing w:val="-3"/>
          <w:szCs w:val="22"/>
        </w:rPr>
      </w:pPr>
    </w:p>
    <w:p w14:paraId="2B3D2D21" w14:textId="7317189C"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Alphanumeric</w:t>
      </w:r>
      <w:r w:rsidR="007D6E03">
        <w:rPr>
          <w:rFonts w:asciiTheme="minorHAnsi" w:hAnsiTheme="minorHAnsi" w:cstheme="minorHAnsi"/>
          <w:spacing w:val="-3"/>
          <w:szCs w:val="22"/>
        </w:rPr>
        <w:t xml:space="preserve"> LCD display to</w:t>
      </w:r>
      <w:r w:rsidRPr="00B736EA">
        <w:rPr>
          <w:rFonts w:asciiTheme="minorHAnsi" w:hAnsiTheme="minorHAnsi" w:cstheme="minorHAnsi"/>
          <w:spacing w:val="-3"/>
          <w:szCs w:val="22"/>
        </w:rPr>
        <w:t xml:space="preserve"> indicate s</w:t>
      </w:r>
      <w:r w:rsidR="007D6E03">
        <w:rPr>
          <w:rFonts w:asciiTheme="minorHAnsi" w:hAnsiTheme="minorHAnsi" w:cstheme="minorHAnsi"/>
          <w:spacing w:val="-3"/>
          <w:szCs w:val="22"/>
        </w:rPr>
        <w:t xml:space="preserve">ystem messages, output, </w:t>
      </w:r>
      <w:proofErr w:type="gramStart"/>
      <w:r w:rsidR="007D6E03">
        <w:rPr>
          <w:rFonts w:asciiTheme="minorHAnsi" w:hAnsiTheme="minorHAnsi" w:cstheme="minorHAnsi"/>
          <w:spacing w:val="-3"/>
          <w:szCs w:val="22"/>
        </w:rPr>
        <w:t>control</w:t>
      </w:r>
      <w:proofErr w:type="gramEnd"/>
      <w:r w:rsidR="007D6E03">
        <w:rPr>
          <w:rFonts w:asciiTheme="minorHAnsi" w:hAnsiTheme="minorHAnsi" w:cstheme="minorHAnsi"/>
          <w:spacing w:val="-3"/>
          <w:szCs w:val="22"/>
        </w:rPr>
        <w:t xml:space="preserve"> </w:t>
      </w:r>
      <w:r w:rsidRPr="00B736EA">
        <w:rPr>
          <w:rFonts w:asciiTheme="minorHAnsi" w:hAnsiTheme="minorHAnsi" w:cstheme="minorHAnsi"/>
          <w:spacing w:val="-3"/>
          <w:szCs w:val="22"/>
        </w:rPr>
        <w:t>signal input, capacity demand and system configuration.</w:t>
      </w:r>
    </w:p>
    <w:p w14:paraId="64F90A3A"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hanging="1620"/>
        <w:jc w:val="both"/>
        <w:rPr>
          <w:rFonts w:asciiTheme="minorHAnsi" w:hAnsiTheme="minorHAnsi" w:cstheme="minorHAnsi"/>
          <w:spacing w:val="-3"/>
          <w:szCs w:val="22"/>
        </w:rPr>
      </w:pPr>
    </w:p>
    <w:p w14:paraId="410A3899"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Keypad to configure, monitor and control humidifier with information messages on LCD display.</w:t>
      </w:r>
    </w:p>
    <w:p w14:paraId="402A2424"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hanging="1620"/>
        <w:jc w:val="both"/>
        <w:rPr>
          <w:rFonts w:asciiTheme="minorHAnsi" w:hAnsiTheme="minorHAnsi" w:cstheme="minorHAnsi"/>
          <w:spacing w:val="-3"/>
          <w:szCs w:val="22"/>
        </w:rPr>
      </w:pPr>
    </w:p>
    <w:p w14:paraId="2BB95BC3" w14:textId="77777777" w:rsidR="00171DA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Self-diagnostic controls on start-up and during operation shall prevent unsafe operation of the unit.</w:t>
      </w:r>
    </w:p>
    <w:p w14:paraId="217F835A" w14:textId="77777777" w:rsidR="00BD1A90" w:rsidRDefault="00BD1A90" w:rsidP="00BD1A90">
      <w:pPr>
        <w:pStyle w:val="ListParagraph"/>
        <w:rPr>
          <w:rFonts w:asciiTheme="minorHAnsi" w:hAnsiTheme="minorHAnsi" w:cstheme="minorHAnsi"/>
          <w:spacing w:val="-3"/>
          <w:szCs w:val="22"/>
        </w:rPr>
      </w:pPr>
    </w:p>
    <w:p w14:paraId="2D07DB94" w14:textId="77777777" w:rsidR="00BD1A90" w:rsidRPr="00B736EA" w:rsidRDefault="00BD1A90" w:rsidP="00BD1A90">
      <w:p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jc w:val="both"/>
        <w:rPr>
          <w:rFonts w:asciiTheme="minorHAnsi" w:hAnsiTheme="minorHAnsi" w:cstheme="minorHAnsi"/>
          <w:spacing w:val="-3"/>
          <w:szCs w:val="22"/>
        </w:rPr>
      </w:pPr>
    </w:p>
    <w:p w14:paraId="4557F57C"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Solenoid control of supply and drain water.</w:t>
      </w:r>
    </w:p>
    <w:p w14:paraId="5A716A1E"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rPr>
          <w:rFonts w:asciiTheme="minorHAnsi" w:hAnsiTheme="minorHAnsi" w:cstheme="minorHAnsi"/>
          <w:spacing w:val="-3"/>
          <w:szCs w:val="22"/>
        </w:rPr>
      </w:pPr>
    </w:p>
    <w:p w14:paraId="4C00DE8F"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Automatic self-help feature that can clean obstruction from the drain valve when needed.</w:t>
      </w:r>
    </w:p>
    <w:p w14:paraId="5866EFBC"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rPr>
          <w:rFonts w:asciiTheme="minorHAnsi" w:hAnsiTheme="minorHAnsi" w:cstheme="minorHAnsi"/>
          <w:spacing w:val="-3"/>
          <w:szCs w:val="22"/>
        </w:rPr>
      </w:pPr>
    </w:p>
    <w:p w14:paraId="0007ECB2"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Automatic off-season shutdown that will completely drain the cylinder during prolonged off periods and restart automatically on a call for humidity.</w:t>
      </w:r>
    </w:p>
    <w:p w14:paraId="4B1023A2"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rPr>
          <w:rFonts w:asciiTheme="minorHAnsi" w:hAnsiTheme="minorHAnsi" w:cstheme="minorHAnsi"/>
          <w:spacing w:val="-3"/>
          <w:szCs w:val="22"/>
        </w:rPr>
      </w:pPr>
    </w:p>
    <w:p w14:paraId="4533D5D2"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Full front access.</w:t>
      </w:r>
    </w:p>
    <w:p w14:paraId="709EA3D7"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rPr>
          <w:rFonts w:asciiTheme="minorHAnsi" w:hAnsiTheme="minorHAnsi" w:cstheme="minorHAnsi"/>
          <w:spacing w:val="-3"/>
          <w:szCs w:val="22"/>
        </w:rPr>
      </w:pPr>
    </w:p>
    <w:p w14:paraId="1100650C"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Constant Volume Control System:  The humidifier shall be controlled by a humidistat, airflow proving switch and high limit control that automatically shuts humidifier down when the humidity level in the duct increases above 80% to 85% RH. Prevents wetting of the ductwork.</w:t>
      </w:r>
    </w:p>
    <w:p w14:paraId="57312D3D"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hanging="1620"/>
        <w:jc w:val="both"/>
        <w:rPr>
          <w:rFonts w:asciiTheme="minorHAnsi" w:hAnsiTheme="minorHAnsi" w:cstheme="minorHAnsi"/>
          <w:spacing w:val="-3"/>
          <w:szCs w:val="22"/>
        </w:rPr>
      </w:pPr>
    </w:p>
    <w:p w14:paraId="14A159A0"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Variable Volume Control System: The humidifier shall be controlled by a humidistat, airflow proving switch and modulating high limit control that will automatically reduce the output capacity of the humidifier when the humidity level in the duct increases above 80% to 85% RH. Prevents wetting of ductwork when airflow is decreased.</w:t>
      </w:r>
    </w:p>
    <w:p w14:paraId="0CF80826"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hanging="1620"/>
        <w:jc w:val="both"/>
        <w:rPr>
          <w:rFonts w:asciiTheme="minorHAnsi" w:hAnsiTheme="minorHAnsi" w:cstheme="minorHAnsi"/>
          <w:spacing w:val="-3"/>
          <w:szCs w:val="22"/>
        </w:rPr>
      </w:pPr>
    </w:p>
    <w:p w14:paraId="225D560D"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Dual cylinder units shall have dual control circuits for complete control of each cylinder and safety.</w:t>
      </w:r>
    </w:p>
    <w:p w14:paraId="71BAE5B2"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hanging="1620"/>
        <w:jc w:val="both"/>
        <w:rPr>
          <w:rFonts w:asciiTheme="minorHAnsi" w:hAnsiTheme="minorHAnsi" w:cstheme="minorHAnsi"/>
          <w:spacing w:val="-3"/>
          <w:szCs w:val="22"/>
        </w:rPr>
      </w:pPr>
    </w:p>
    <w:p w14:paraId="2A0AC79D"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Steam distributor with condensate separator.</w:t>
      </w:r>
    </w:p>
    <w:p w14:paraId="7A98A5E0"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hanging="1620"/>
        <w:jc w:val="both"/>
        <w:rPr>
          <w:rFonts w:asciiTheme="minorHAnsi" w:hAnsiTheme="minorHAnsi" w:cstheme="minorHAnsi"/>
          <w:spacing w:val="-3"/>
          <w:szCs w:val="22"/>
        </w:rPr>
      </w:pPr>
    </w:p>
    <w:p w14:paraId="4D208C64"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Remote message indication capability to indicate normal operation, change cylinder and shutdown shall be standard.</w:t>
      </w:r>
    </w:p>
    <w:p w14:paraId="74B6C8A5"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hanging="1620"/>
        <w:jc w:val="both"/>
        <w:rPr>
          <w:rFonts w:asciiTheme="minorHAnsi" w:hAnsiTheme="minorHAnsi" w:cstheme="minorHAnsi"/>
          <w:spacing w:val="-3"/>
          <w:szCs w:val="22"/>
        </w:rPr>
      </w:pPr>
    </w:p>
    <w:p w14:paraId="233C467F"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Standard of acceptance NORTEC NHMC.</w:t>
      </w:r>
    </w:p>
    <w:p w14:paraId="5A6946FC"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hanging="1620"/>
        <w:jc w:val="both"/>
        <w:rPr>
          <w:rFonts w:asciiTheme="minorHAnsi" w:hAnsiTheme="minorHAnsi" w:cstheme="minorHAnsi"/>
          <w:spacing w:val="-3"/>
          <w:szCs w:val="22"/>
        </w:rPr>
      </w:pPr>
    </w:p>
    <w:p w14:paraId="13D50B04" w14:textId="77777777" w:rsidR="00171DAA" w:rsidRPr="00B736EA" w:rsidRDefault="00171DAA">
      <w:pPr>
        <w:numPr>
          <w:ilvl w:val="0"/>
          <w:numId w:val="11"/>
        </w:numPr>
        <w:tabs>
          <w:tab w:val="left" w:pos="576"/>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Cal-rod heater element electric humidifiers not acceptable.</w:t>
      </w:r>
    </w:p>
    <w:p w14:paraId="6F144748"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hanging="1620"/>
        <w:jc w:val="both"/>
        <w:rPr>
          <w:rFonts w:asciiTheme="minorHAnsi" w:hAnsiTheme="minorHAnsi" w:cstheme="minorHAnsi"/>
          <w:spacing w:val="-3"/>
          <w:szCs w:val="22"/>
        </w:rPr>
      </w:pPr>
    </w:p>
    <w:p w14:paraId="77FF8326" w14:textId="77777777" w:rsidR="00171DAA" w:rsidRPr="00B736EA" w:rsidRDefault="00171DAA">
      <w:pPr>
        <w:numPr>
          <w:ilvl w:val="1"/>
          <w:numId w:val="8"/>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ACCESSORIES</w:t>
      </w:r>
    </w:p>
    <w:p w14:paraId="20573B86"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620" w:hanging="1620"/>
        <w:jc w:val="both"/>
        <w:rPr>
          <w:rFonts w:asciiTheme="minorHAnsi" w:hAnsiTheme="minorHAnsi" w:cstheme="minorHAnsi"/>
          <w:spacing w:val="-3"/>
          <w:szCs w:val="22"/>
        </w:rPr>
      </w:pPr>
    </w:p>
    <w:p w14:paraId="4D933AC0" w14:textId="77777777" w:rsidR="00171DAA" w:rsidRPr="00B736EA" w:rsidRDefault="00171DAA">
      <w:pPr>
        <w:numPr>
          <w:ilvl w:val="0"/>
          <w:numId w:val="12"/>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Supply and install the following accessories in accordance with the manufacturer's recommendation.</w:t>
      </w:r>
    </w:p>
    <w:p w14:paraId="2441C4FF"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0A2F3E09" w14:textId="77777777" w:rsidR="00171DAA" w:rsidRPr="00B736EA" w:rsidRDefault="00171DAA">
      <w:pPr>
        <w:numPr>
          <w:ilvl w:val="0"/>
          <w:numId w:val="12"/>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132-9203: Duct mounted pressure differential switch, for air proving interlock.</w:t>
      </w:r>
    </w:p>
    <w:p w14:paraId="516B991D"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27DDD011" w14:textId="77777777" w:rsidR="00171DAA" w:rsidRPr="00B736EA" w:rsidRDefault="00171DAA">
      <w:pPr>
        <w:numPr>
          <w:ilvl w:val="0"/>
          <w:numId w:val="12"/>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146-9321 through 146-9330: Proportional modulating control. Allows full modulating control of humidifiers by varying signals from control systems supplied by others. Most variable DC voltage, resistance and current signals can be accommodated.</w:t>
      </w:r>
    </w:p>
    <w:p w14:paraId="0383F08D"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77AFF290" w14:textId="77777777" w:rsidR="00171DAA" w:rsidRPr="00B736EA" w:rsidRDefault="00171DAA">
      <w:pPr>
        <w:numPr>
          <w:ilvl w:val="0"/>
          <w:numId w:val="12"/>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132-9505: Inline water filter for supply water.</w:t>
      </w:r>
    </w:p>
    <w:p w14:paraId="33F977FF"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047D4AE1" w14:textId="77777777" w:rsidR="00171DAA" w:rsidRPr="00B736EA" w:rsidRDefault="00171DAA">
      <w:pPr>
        <w:numPr>
          <w:ilvl w:val="0"/>
          <w:numId w:val="12"/>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lastRenderedPageBreak/>
        <w:t>146-9533: Fill cup extension kit for NH-005 through NH-030.  Required when duct static and steam line resistance exceeds standard unit limitations.</w:t>
      </w:r>
    </w:p>
    <w:p w14:paraId="55AE5A07"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1CC0928A" w14:textId="77777777" w:rsidR="00171DAA" w:rsidRPr="00B736EA" w:rsidRDefault="00171DAA">
      <w:pPr>
        <w:numPr>
          <w:ilvl w:val="0"/>
          <w:numId w:val="12"/>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132-8810: Steam hose 7/8 inch ID for ASD and BSD type steam distributors used with NH-005 through NH-030 units.</w:t>
      </w:r>
    </w:p>
    <w:p w14:paraId="22C2835D"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1B36485A" w14:textId="77777777" w:rsidR="00171DAA" w:rsidRPr="00B736EA" w:rsidRDefault="00171DAA">
      <w:pPr>
        <w:numPr>
          <w:ilvl w:val="0"/>
          <w:numId w:val="12"/>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132-8840: Condensate return hose 3/8-inch ID. Used with all units.</w:t>
      </w:r>
    </w:p>
    <w:p w14:paraId="0C8255B4"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7F1E85EC" w14:textId="77777777" w:rsidR="00171DAA" w:rsidRPr="00B736EA" w:rsidRDefault="00171DAA">
      <w:pPr>
        <w:numPr>
          <w:ilvl w:val="0"/>
          <w:numId w:val="12"/>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146-9525 and 146-9529: Remote service indicator package provides an audible and visual indication remotely from the humidifier when any service code appears.</w:t>
      </w:r>
    </w:p>
    <w:p w14:paraId="51049D07"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3908FDC5" w14:textId="77777777" w:rsidR="00171DAA" w:rsidRPr="00B736EA" w:rsidRDefault="00171DAA">
      <w:pPr>
        <w:numPr>
          <w:ilvl w:val="0"/>
          <w:numId w:val="12"/>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146-9522: Low temperature protection.  Activates humidifier independent of humidistat if internal temperature falls below set point. Two required for NH-150 and NH-200.</w:t>
      </w:r>
    </w:p>
    <w:p w14:paraId="28FC3B72"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6F8145D3" w14:textId="77777777" w:rsidR="00171DAA" w:rsidRPr="00B736EA" w:rsidRDefault="00171DAA">
      <w:pPr>
        <w:numPr>
          <w:ilvl w:val="0"/>
          <w:numId w:val="12"/>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High limit stat to deactivate steam control valve when the high limit is 90 percent or higher.</w:t>
      </w:r>
    </w:p>
    <w:p w14:paraId="4D609F72"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0ED1B28E" w14:textId="77777777" w:rsidR="00171DAA" w:rsidRPr="00B736EA" w:rsidRDefault="00171DAA">
      <w:pPr>
        <w:numPr>
          <w:ilvl w:val="0"/>
          <w:numId w:val="12"/>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 xml:space="preserve">Provide a FCMS interface card to receive signals from FCMS for controlling the control valve of each humidifier. </w:t>
      </w:r>
    </w:p>
    <w:p w14:paraId="1DBBB8C5"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r w:rsidRPr="00B736EA">
        <w:rPr>
          <w:rFonts w:asciiTheme="minorHAnsi" w:hAnsiTheme="minorHAnsi" w:cstheme="minorHAnsi"/>
          <w:spacing w:val="-3"/>
          <w:szCs w:val="22"/>
        </w:rPr>
        <w:t xml:space="preserve"> </w:t>
      </w:r>
    </w:p>
    <w:p w14:paraId="45AC2679" w14:textId="77777777" w:rsidR="00171DAA" w:rsidRPr="00B736EA" w:rsidRDefault="00171DAA">
      <w:pPr>
        <w:tabs>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r w:rsidRPr="00B736EA">
        <w:rPr>
          <w:rFonts w:asciiTheme="minorHAnsi" w:hAnsiTheme="minorHAnsi" w:cstheme="minorHAnsi"/>
          <w:szCs w:val="22"/>
        </w:rPr>
        <w:t>PART 3</w:t>
      </w:r>
      <w:r w:rsidRPr="00B736EA">
        <w:rPr>
          <w:rFonts w:asciiTheme="minorHAnsi" w:hAnsiTheme="minorHAnsi" w:cstheme="minorHAnsi"/>
          <w:szCs w:val="22"/>
        </w:rPr>
        <w:tab/>
        <w:t>EXECUTION</w:t>
      </w:r>
    </w:p>
    <w:p w14:paraId="784CBFAD" w14:textId="77777777" w:rsidR="00171DAA" w:rsidRPr="00B736EA" w:rsidRDefault="00171DAA">
      <w:pPr>
        <w:tabs>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p>
    <w:p w14:paraId="33625A3E" w14:textId="77777777" w:rsidR="00171DAA" w:rsidRPr="00B736EA" w:rsidRDefault="00171DAA">
      <w:pPr>
        <w:numPr>
          <w:ilvl w:val="1"/>
          <w:numId w:val="14"/>
        </w:numPr>
        <w:tabs>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INSTALLATION</w:t>
      </w:r>
    </w:p>
    <w:p w14:paraId="5F2CC2E1" w14:textId="77777777" w:rsidR="00171DAA" w:rsidRPr="00B736EA" w:rsidRDefault="00171DAA">
      <w:pPr>
        <w:tabs>
          <w:tab w:val="left" w:pos="0"/>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533D2115" w14:textId="77777777" w:rsidR="00171DAA" w:rsidRPr="00B736EA" w:rsidRDefault="00171DAA">
      <w:pPr>
        <w:numPr>
          <w:ilvl w:val="0"/>
          <w:numId w:val="15"/>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Install in accordance with manufacturer's written instructions.</w:t>
      </w:r>
    </w:p>
    <w:p w14:paraId="6B2AF952"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6AAB9EB2" w14:textId="0F98A82C" w:rsidR="00171DAA" w:rsidRPr="00B736EA" w:rsidRDefault="00171DAA">
      <w:pPr>
        <w:numPr>
          <w:ilvl w:val="0"/>
          <w:numId w:val="15"/>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Install in accord with ARI 630.</w:t>
      </w:r>
    </w:p>
    <w:p w14:paraId="54F3FFAF"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2FA4C16E" w14:textId="77777777" w:rsidR="00171DAA" w:rsidRPr="00B736EA" w:rsidRDefault="00171DAA">
      <w:pPr>
        <w:numPr>
          <w:ilvl w:val="0"/>
          <w:numId w:val="15"/>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Provide galvanized steel rods to support distribution manifolds and mount in air system plenums.</w:t>
      </w:r>
    </w:p>
    <w:p w14:paraId="5E9D5F2B"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p>
    <w:p w14:paraId="5658D607" w14:textId="77777777" w:rsidR="00171DAA" w:rsidRPr="00B736EA" w:rsidRDefault="00171DAA">
      <w:pPr>
        <w:numPr>
          <w:ilvl w:val="0"/>
          <w:numId w:val="15"/>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Connect outlet of unit to drain piping. Provide gate valve.</w:t>
      </w:r>
    </w:p>
    <w:p w14:paraId="2917A97B"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0BCD8C7C" w14:textId="77777777" w:rsidR="00171DAA" w:rsidRPr="00B736EA" w:rsidRDefault="00171DAA">
      <w:pPr>
        <w:numPr>
          <w:ilvl w:val="0"/>
          <w:numId w:val="15"/>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Install cold water supply of ¼-inch type K soft copper tubing with shutoff cock and 7/8 inch drain line. Pipe drain to nearest floor drain ensuring air gap is incorporated per manufacturer's instructions.</w:t>
      </w:r>
    </w:p>
    <w:p w14:paraId="67931862"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111B4F4E" w14:textId="77777777" w:rsidR="00171DAA" w:rsidRPr="00B736EA" w:rsidRDefault="00171DAA">
      <w:pPr>
        <w:numPr>
          <w:ilvl w:val="0"/>
          <w:numId w:val="15"/>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Humidifiers to operate only when airflow is proven.</w:t>
      </w:r>
    </w:p>
    <w:p w14:paraId="5FBE25CC"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1CBCE15F" w14:textId="77777777" w:rsidR="00171DAA" w:rsidRPr="00B736EA" w:rsidRDefault="00171DAA">
      <w:pPr>
        <w:numPr>
          <w:ilvl w:val="0"/>
          <w:numId w:val="15"/>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Mount airflow switch and tubing.</w:t>
      </w:r>
    </w:p>
    <w:p w14:paraId="151EC052"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57C4D637" w14:textId="07EBA1F2" w:rsidR="00171DAA" w:rsidRPr="00B736EA" w:rsidRDefault="00171DAA">
      <w:pPr>
        <w:numPr>
          <w:ilvl w:val="0"/>
          <w:numId w:val="15"/>
        </w:numPr>
        <w:tabs>
          <w:tab w:val="left" w:pos="5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Instal</w:t>
      </w:r>
      <w:r w:rsidR="005E579E">
        <w:rPr>
          <w:rFonts w:asciiTheme="minorHAnsi" w:hAnsiTheme="minorHAnsi" w:cstheme="minorHAnsi"/>
          <w:spacing w:val="-3"/>
          <w:szCs w:val="22"/>
        </w:rPr>
        <w:t xml:space="preserve">l unit in duct with at least 6 feet </w:t>
      </w:r>
      <w:r w:rsidRPr="00B736EA">
        <w:rPr>
          <w:rFonts w:asciiTheme="minorHAnsi" w:hAnsiTheme="minorHAnsi" w:cstheme="minorHAnsi"/>
          <w:spacing w:val="-3"/>
          <w:szCs w:val="22"/>
        </w:rPr>
        <w:t>of straight run downstream of humidifier for steam to be absorbed into the air stream. Provide the minimum number of dispersion tubes (manifold) to achieve the complete absorption in the short run.</w:t>
      </w:r>
    </w:p>
    <w:p w14:paraId="355AE04F" w14:textId="77777777" w:rsidR="00171DAA" w:rsidRPr="00B736EA" w:rsidRDefault="00171DAA">
      <w:pPr>
        <w:tabs>
          <w:tab w:val="left" w:pos="576"/>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52" w:hanging="1152"/>
        <w:jc w:val="both"/>
        <w:rPr>
          <w:rFonts w:asciiTheme="minorHAnsi" w:hAnsiTheme="minorHAnsi" w:cstheme="minorHAnsi"/>
          <w:spacing w:val="-3"/>
          <w:szCs w:val="22"/>
        </w:rPr>
      </w:pPr>
    </w:p>
    <w:p w14:paraId="7A5C18DA" w14:textId="77777777" w:rsidR="00171DAA" w:rsidRPr="00B736EA" w:rsidRDefault="00171DAA">
      <w:pPr>
        <w:numPr>
          <w:ilvl w:val="1"/>
          <w:numId w:val="14"/>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pacing w:val="-3"/>
          <w:szCs w:val="22"/>
        </w:rPr>
      </w:pPr>
      <w:r w:rsidRPr="00B736EA">
        <w:rPr>
          <w:rFonts w:asciiTheme="minorHAnsi" w:hAnsiTheme="minorHAnsi" w:cstheme="minorHAnsi"/>
          <w:spacing w:val="-3"/>
          <w:szCs w:val="22"/>
        </w:rPr>
        <w:t>COMMISSIONING</w:t>
      </w:r>
    </w:p>
    <w:p w14:paraId="33DECB38" w14:textId="77777777" w:rsidR="00BD1A90" w:rsidRDefault="00171DAA" w:rsidP="00BD1A90">
      <w:pPr>
        <w:numPr>
          <w:ilvl w:val="0"/>
          <w:numId w:val="16"/>
        </w:numPr>
        <w:tabs>
          <w:tab w:val="clear" w:pos="1008"/>
          <w:tab w:val="left" w:pos="576"/>
          <w:tab w:val="left" w:pos="1152"/>
          <w:tab w:val="left" w:pos="3600"/>
          <w:tab w:val="left" w:pos="5040"/>
          <w:tab w:val="left" w:pos="6480"/>
          <w:tab w:val="left" w:pos="7920"/>
          <w:tab w:val="left" w:pos="8640"/>
          <w:tab w:val="left" w:pos="9360"/>
          <w:tab w:val="left" w:pos="10080"/>
        </w:tabs>
        <w:suppressAutoHyphens/>
        <w:ind w:left="1152" w:hanging="576"/>
        <w:jc w:val="both"/>
        <w:rPr>
          <w:rFonts w:asciiTheme="minorHAnsi" w:hAnsiTheme="minorHAnsi" w:cstheme="minorHAnsi"/>
          <w:szCs w:val="22"/>
        </w:rPr>
      </w:pPr>
      <w:r w:rsidRPr="00B736EA">
        <w:rPr>
          <w:rFonts w:asciiTheme="minorHAnsi" w:hAnsiTheme="minorHAnsi" w:cstheme="minorHAnsi"/>
          <w:spacing w:val="-3"/>
          <w:szCs w:val="22"/>
        </w:rPr>
        <w:lastRenderedPageBreak/>
        <w:t>Start-up by a factory trained technician.</w:t>
      </w:r>
      <w:r w:rsidR="00BD1A90">
        <w:rPr>
          <w:rFonts w:asciiTheme="minorHAnsi" w:hAnsiTheme="minorHAnsi" w:cstheme="minorHAnsi"/>
          <w:szCs w:val="22"/>
        </w:rPr>
        <w:t xml:space="preserve"> </w:t>
      </w:r>
    </w:p>
    <w:p w14:paraId="498CB796" w14:textId="0526EDAD" w:rsidR="00BD1A90" w:rsidRDefault="00BD1A90" w:rsidP="00BD1A90">
      <w:pPr>
        <w:tabs>
          <w:tab w:val="left" w:pos="576"/>
          <w:tab w:val="left" w:pos="1152"/>
          <w:tab w:val="left" w:pos="3600"/>
          <w:tab w:val="left" w:pos="5040"/>
          <w:tab w:val="left" w:pos="6480"/>
          <w:tab w:val="left" w:pos="7920"/>
          <w:tab w:val="left" w:pos="8640"/>
          <w:tab w:val="left" w:pos="9360"/>
          <w:tab w:val="left" w:pos="10080"/>
        </w:tabs>
        <w:suppressAutoHyphens/>
        <w:ind w:left="1152"/>
        <w:jc w:val="both"/>
        <w:rPr>
          <w:rFonts w:asciiTheme="minorHAnsi" w:hAnsiTheme="minorHAnsi" w:cstheme="minorHAnsi"/>
          <w:szCs w:val="22"/>
        </w:rPr>
      </w:pPr>
      <w:r>
        <w:rPr>
          <w:rFonts w:asciiTheme="minorHAnsi" w:hAnsiTheme="minorHAnsi" w:cstheme="minorHAnsi"/>
          <w:szCs w:val="22"/>
        </w:rPr>
        <w:t xml:space="preserve">  </w:t>
      </w:r>
    </w:p>
    <w:p w14:paraId="702BEF94" w14:textId="366BC5F8" w:rsidR="00171DAA" w:rsidRPr="00BD1A90" w:rsidRDefault="00BD1A90" w:rsidP="00BD1A90">
      <w:pPr>
        <w:tabs>
          <w:tab w:val="left" w:pos="576"/>
          <w:tab w:val="left" w:pos="1152"/>
          <w:tab w:val="left" w:pos="3600"/>
          <w:tab w:val="left" w:pos="5040"/>
          <w:tab w:val="left" w:pos="6480"/>
          <w:tab w:val="left" w:pos="7920"/>
          <w:tab w:val="left" w:pos="8640"/>
          <w:tab w:val="left" w:pos="9360"/>
          <w:tab w:val="left" w:pos="10080"/>
        </w:tabs>
        <w:suppressAutoHyphens/>
        <w:jc w:val="both"/>
        <w:rPr>
          <w:rFonts w:asciiTheme="minorHAnsi" w:hAnsiTheme="minorHAnsi" w:cstheme="minorHAnsi"/>
          <w:szCs w:val="22"/>
        </w:rPr>
      </w:pPr>
      <w:r w:rsidRPr="00BD1A90">
        <w:rPr>
          <w:rFonts w:asciiTheme="minorHAnsi" w:hAnsiTheme="minorHAnsi" w:cstheme="minorHAnsi"/>
          <w:szCs w:val="22"/>
        </w:rPr>
        <w:t>EN</w:t>
      </w:r>
      <w:r w:rsidR="00171DAA" w:rsidRPr="00BD1A90">
        <w:rPr>
          <w:rFonts w:asciiTheme="minorHAnsi" w:hAnsiTheme="minorHAnsi" w:cstheme="minorHAnsi"/>
          <w:szCs w:val="22"/>
        </w:rPr>
        <w:t xml:space="preserve">D OF SECTION </w:t>
      </w:r>
      <w:r w:rsidR="00D14A8E" w:rsidRPr="00BD1A90">
        <w:rPr>
          <w:rFonts w:asciiTheme="minorHAnsi" w:hAnsiTheme="minorHAnsi" w:cstheme="minorHAnsi"/>
          <w:szCs w:val="22"/>
        </w:rPr>
        <w:t>23 8414</w:t>
      </w:r>
    </w:p>
    <w:sectPr w:rsidR="00171DAA" w:rsidRPr="00BD1A90">
      <w:headerReference w:type="default" r:id="rId10"/>
      <w:footerReference w:type="default" r:id="rId11"/>
      <w:endnotePr>
        <w:numFmt w:val="decimal"/>
      </w:endnotePr>
      <w:pgSz w:w="12240" w:h="15840" w:code="1"/>
      <w:pgMar w:top="720" w:right="1440" w:bottom="180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D13D4" w14:textId="77777777" w:rsidR="00970E12" w:rsidRDefault="00970E12">
      <w:pPr>
        <w:spacing w:line="20" w:lineRule="exact"/>
      </w:pPr>
    </w:p>
  </w:endnote>
  <w:endnote w:type="continuationSeparator" w:id="0">
    <w:p w14:paraId="27DDEBD8" w14:textId="77777777" w:rsidR="00970E12" w:rsidRDefault="00970E12">
      <w:r>
        <w:t xml:space="preserve"> </w:t>
      </w:r>
    </w:p>
  </w:endnote>
  <w:endnote w:type="continuationNotice" w:id="1">
    <w:p w14:paraId="24DB39B1" w14:textId="77777777" w:rsidR="00970E12" w:rsidRDefault="00970E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Roman 12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B0200" w14:textId="4BFC2941" w:rsidR="007A2216" w:rsidRPr="00B736EA" w:rsidRDefault="003B6243" w:rsidP="00B736EA">
    <w:pPr>
      <w:pStyle w:val="Footer"/>
      <w:tabs>
        <w:tab w:val="clear" w:pos="4320"/>
        <w:tab w:val="clear" w:pos="8640"/>
        <w:tab w:val="center" w:pos="5040"/>
        <w:tab w:val="right" w:pos="9360"/>
      </w:tabs>
      <w:rPr>
        <w:rFonts w:asciiTheme="minorHAnsi" w:hAnsiTheme="minorHAnsi" w:cstheme="minorHAnsi"/>
        <w:szCs w:val="22"/>
      </w:rPr>
    </w:pPr>
    <w:r w:rsidRPr="00B736EA">
      <w:rPr>
        <w:rFonts w:asciiTheme="minorHAnsi" w:hAnsiTheme="minorHAnsi" w:cstheme="minorHAnsi"/>
        <w:szCs w:val="22"/>
      </w:rPr>
      <w:t>&lt;Insert A/E Name&gt;</w:t>
    </w:r>
    <w:r w:rsidR="007A2216" w:rsidRPr="00B736EA">
      <w:rPr>
        <w:rFonts w:asciiTheme="minorHAnsi" w:hAnsiTheme="minorHAnsi" w:cstheme="minorHAnsi"/>
        <w:szCs w:val="22"/>
      </w:rPr>
      <w:tab/>
    </w:r>
    <w:r w:rsidR="007A2216" w:rsidRPr="00315507">
      <w:rPr>
        <w:rFonts w:asciiTheme="minorHAnsi" w:hAnsiTheme="minorHAnsi" w:cstheme="minorHAnsi"/>
        <w:b/>
        <w:szCs w:val="22"/>
      </w:rPr>
      <w:t>Electric Steam Grid Humidifiers</w:t>
    </w:r>
    <w:r w:rsidR="007A2216" w:rsidRPr="00B736EA">
      <w:rPr>
        <w:rFonts w:asciiTheme="minorHAnsi" w:hAnsiTheme="minorHAnsi" w:cstheme="minorHAnsi"/>
        <w:szCs w:val="22"/>
      </w:rPr>
      <w:tab/>
      <w:t xml:space="preserve">23 8414 – </w:t>
    </w:r>
    <w:r w:rsidR="007A2216" w:rsidRPr="00B736EA">
      <w:rPr>
        <w:rFonts w:asciiTheme="minorHAnsi" w:hAnsiTheme="minorHAnsi" w:cstheme="minorHAnsi"/>
        <w:szCs w:val="22"/>
      </w:rPr>
      <w:fldChar w:fldCharType="begin"/>
    </w:r>
    <w:r w:rsidR="007A2216" w:rsidRPr="00B736EA">
      <w:rPr>
        <w:rFonts w:asciiTheme="minorHAnsi" w:hAnsiTheme="minorHAnsi" w:cstheme="minorHAnsi"/>
        <w:szCs w:val="22"/>
      </w:rPr>
      <w:instrText xml:space="preserve"> PAGE   \* MERGEFORMAT </w:instrText>
    </w:r>
    <w:r w:rsidR="007A2216" w:rsidRPr="00B736EA">
      <w:rPr>
        <w:rFonts w:asciiTheme="minorHAnsi" w:hAnsiTheme="minorHAnsi" w:cstheme="minorHAnsi"/>
        <w:szCs w:val="22"/>
      </w:rPr>
      <w:fldChar w:fldCharType="separate"/>
    </w:r>
    <w:r w:rsidR="00B679E9">
      <w:rPr>
        <w:rFonts w:asciiTheme="minorHAnsi" w:hAnsiTheme="minorHAnsi" w:cstheme="minorHAnsi"/>
        <w:noProof/>
        <w:szCs w:val="22"/>
      </w:rPr>
      <w:t>5</w:t>
    </w:r>
    <w:r w:rsidR="007A2216" w:rsidRPr="00B736EA">
      <w:rPr>
        <w:rFonts w:asciiTheme="minorHAnsi" w:hAnsiTheme="minorHAnsi" w:cstheme="minorHAnsi"/>
        <w:szCs w:val="22"/>
      </w:rPr>
      <w:fldChar w:fldCharType="end"/>
    </w:r>
  </w:p>
  <w:p w14:paraId="0238B02B" w14:textId="226DDC1C" w:rsidR="00171DAA" w:rsidRPr="00B736EA" w:rsidRDefault="003B6243" w:rsidP="00B736EA">
    <w:pPr>
      <w:pStyle w:val="Footer"/>
      <w:tabs>
        <w:tab w:val="clear" w:pos="4320"/>
        <w:tab w:val="center" w:pos="5040"/>
      </w:tabs>
      <w:rPr>
        <w:rFonts w:asciiTheme="minorHAnsi" w:hAnsiTheme="minorHAnsi" w:cstheme="minorHAnsi"/>
        <w:szCs w:val="22"/>
      </w:rPr>
    </w:pPr>
    <w:r w:rsidRPr="00B736EA">
      <w:rPr>
        <w:rFonts w:asciiTheme="minorHAnsi" w:hAnsiTheme="minorHAnsi" w:cstheme="minorHAnsi"/>
        <w:szCs w:val="22"/>
      </w:rPr>
      <w:t>AE Project #: &lt;Insert Project Number&gt;</w:t>
    </w:r>
    <w:r w:rsidRPr="00B736EA">
      <w:rPr>
        <w:rFonts w:asciiTheme="minorHAnsi" w:hAnsiTheme="minorHAnsi" w:cstheme="minorHAnsi"/>
        <w:szCs w:val="22"/>
      </w:rPr>
      <w:tab/>
    </w:r>
    <w:r w:rsidRPr="00315507">
      <w:rPr>
        <w:rFonts w:asciiTheme="minorHAnsi" w:hAnsiTheme="minorHAnsi" w:cstheme="minorHAnsi"/>
        <w:b/>
        <w:szCs w:val="22"/>
      </w:rPr>
      <w:t xml:space="preserve">UH Master: </w:t>
    </w:r>
    <w:r w:rsidR="00BD1A90">
      <w:rPr>
        <w:rFonts w:asciiTheme="minorHAnsi" w:hAnsiTheme="minorHAnsi" w:cstheme="minorHAnsi"/>
        <w:b/>
        <w:szCs w:val="22"/>
      </w:rPr>
      <w:t>03.2020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08880" w14:textId="77777777" w:rsidR="00970E12" w:rsidRDefault="00970E12">
      <w:r>
        <w:separator/>
      </w:r>
    </w:p>
  </w:footnote>
  <w:footnote w:type="continuationSeparator" w:id="0">
    <w:p w14:paraId="5E87C350" w14:textId="77777777" w:rsidR="00970E12" w:rsidRDefault="0097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3B6243" w:rsidRPr="00E12B4D" w14:paraId="14B3A21E" w14:textId="77777777" w:rsidTr="004156A5">
      <w:tc>
        <w:tcPr>
          <w:tcW w:w="9576" w:type="dxa"/>
          <w:gridSpan w:val="2"/>
          <w:shd w:val="clear" w:color="auto" w:fill="auto"/>
        </w:tcPr>
        <w:p w14:paraId="0B0D34EA" w14:textId="77777777" w:rsidR="003B6243" w:rsidRPr="00315507" w:rsidRDefault="003B6243" w:rsidP="003B6243">
          <w:pPr>
            <w:pStyle w:val="Header"/>
            <w:tabs>
              <w:tab w:val="center" w:pos="4860"/>
            </w:tabs>
            <w:jc w:val="center"/>
            <w:rPr>
              <w:rFonts w:asciiTheme="minorHAnsi" w:hAnsiTheme="minorHAnsi" w:cstheme="minorHAnsi"/>
              <w:b/>
              <w:szCs w:val="22"/>
            </w:rPr>
          </w:pPr>
          <w:bookmarkStart w:id="8" w:name="_Hlk13470755"/>
          <w:r w:rsidRPr="00315507">
            <w:rPr>
              <w:rFonts w:asciiTheme="minorHAnsi" w:hAnsiTheme="minorHAnsi" w:cstheme="minorHAnsi"/>
              <w:b/>
              <w:szCs w:val="22"/>
            </w:rPr>
            <w:t>University of Houston Master Specification</w:t>
          </w:r>
        </w:p>
      </w:tc>
    </w:tr>
    <w:tr w:rsidR="003B6243" w:rsidRPr="00E12B4D" w14:paraId="2F2DC4CA" w14:textId="77777777" w:rsidTr="004156A5">
      <w:tc>
        <w:tcPr>
          <w:tcW w:w="4968" w:type="dxa"/>
          <w:shd w:val="clear" w:color="auto" w:fill="auto"/>
        </w:tcPr>
        <w:p w14:paraId="4A5F19B6" w14:textId="77777777" w:rsidR="003B6243" w:rsidRPr="00B736EA" w:rsidRDefault="003B6243" w:rsidP="003B6243">
          <w:pPr>
            <w:pStyle w:val="Header"/>
            <w:tabs>
              <w:tab w:val="center" w:pos="4860"/>
            </w:tabs>
            <w:rPr>
              <w:rFonts w:asciiTheme="minorHAnsi" w:hAnsiTheme="minorHAnsi" w:cstheme="minorHAnsi"/>
              <w:szCs w:val="22"/>
            </w:rPr>
          </w:pPr>
          <w:r w:rsidRPr="00B736EA">
            <w:rPr>
              <w:rFonts w:asciiTheme="minorHAnsi" w:hAnsiTheme="minorHAnsi" w:cstheme="minorHAnsi"/>
              <w:szCs w:val="22"/>
            </w:rPr>
            <w:t>&lt;Insert Project Name&gt;</w:t>
          </w:r>
        </w:p>
      </w:tc>
      <w:tc>
        <w:tcPr>
          <w:tcW w:w="4608" w:type="dxa"/>
          <w:shd w:val="clear" w:color="auto" w:fill="auto"/>
        </w:tcPr>
        <w:p w14:paraId="3D6A3987" w14:textId="77777777" w:rsidR="003B6243" w:rsidRPr="00B736EA" w:rsidRDefault="003B6243" w:rsidP="003B6243">
          <w:pPr>
            <w:pStyle w:val="Header"/>
            <w:tabs>
              <w:tab w:val="center" w:pos="4860"/>
            </w:tabs>
            <w:jc w:val="right"/>
            <w:rPr>
              <w:rFonts w:asciiTheme="minorHAnsi" w:hAnsiTheme="minorHAnsi" w:cstheme="minorHAnsi"/>
              <w:szCs w:val="22"/>
            </w:rPr>
          </w:pPr>
          <w:r w:rsidRPr="00B736EA">
            <w:rPr>
              <w:rFonts w:asciiTheme="minorHAnsi" w:hAnsiTheme="minorHAnsi" w:cstheme="minorHAnsi"/>
              <w:szCs w:val="22"/>
            </w:rPr>
            <w:t xml:space="preserve">&lt;Insert Issue Name&gt; </w:t>
          </w:r>
        </w:p>
      </w:tc>
    </w:tr>
    <w:tr w:rsidR="003B6243" w:rsidRPr="00E12B4D" w14:paraId="24CB6F3A" w14:textId="77777777" w:rsidTr="004156A5">
      <w:tc>
        <w:tcPr>
          <w:tcW w:w="4968" w:type="dxa"/>
          <w:shd w:val="clear" w:color="auto" w:fill="auto"/>
        </w:tcPr>
        <w:p w14:paraId="09E33D92" w14:textId="77777777" w:rsidR="003B6243" w:rsidRPr="00B736EA" w:rsidRDefault="003B6243" w:rsidP="003B6243">
          <w:pPr>
            <w:pStyle w:val="Header"/>
            <w:tabs>
              <w:tab w:val="center" w:pos="4860"/>
            </w:tabs>
            <w:rPr>
              <w:rFonts w:asciiTheme="minorHAnsi" w:hAnsiTheme="minorHAnsi" w:cstheme="minorHAnsi"/>
              <w:szCs w:val="22"/>
            </w:rPr>
          </w:pPr>
          <w:r w:rsidRPr="00B736EA">
            <w:rPr>
              <w:rFonts w:asciiTheme="minorHAnsi" w:hAnsiTheme="minorHAnsi" w:cstheme="minorHAnsi"/>
              <w:szCs w:val="22"/>
            </w:rPr>
            <w:t xml:space="preserve">&lt;Insert U of H </w:t>
          </w:r>
          <w:proofErr w:type="spellStart"/>
          <w:r w:rsidRPr="00B736EA">
            <w:rPr>
              <w:rFonts w:asciiTheme="minorHAnsi" w:hAnsiTheme="minorHAnsi" w:cstheme="minorHAnsi"/>
              <w:szCs w:val="22"/>
            </w:rPr>
            <w:t>Proj</w:t>
          </w:r>
          <w:proofErr w:type="spellEnd"/>
          <w:r w:rsidRPr="00B736EA">
            <w:rPr>
              <w:rFonts w:asciiTheme="minorHAnsi" w:hAnsiTheme="minorHAnsi" w:cstheme="minorHAnsi"/>
              <w:szCs w:val="22"/>
            </w:rPr>
            <w:t xml:space="preserve"> #&gt;</w:t>
          </w:r>
        </w:p>
      </w:tc>
      <w:tc>
        <w:tcPr>
          <w:tcW w:w="4608" w:type="dxa"/>
          <w:shd w:val="clear" w:color="auto" w:fill="auto"/>
        </w:tcPr>
        <w:p w14:paraId="6DBDC8C0" w14:textId="77777777" w:rsidR="003B6243" w:rsidRPr="00B736EA" w:rsidRDefault="003B6243" w:rsidP="003B6243">
          <w:pPr>
            <w:pStyle w:val="Header"/>
            <w:tabs>
              <w:tab w:val="center" w:pos="4860"/>
            </w:tabs>
            <w:jc w:val="right"/>
            <w:rPr>
              <w:rFonts w:asciiTheme="minorHAnsi" w:hAnsiTheme="minorHAnsi" w:cstheme="minorHAnsi"/>
              <w:szCs w:val="22"/>
            </w:rPr>
          </w:pPr>
          <w:r w:rsidRPr="00B736EA">
            <w:rPr>
              <w:rFonts w:asciiTheme="minorHAnsi" w:hAnsiTheme="minorHAnsi" w:cstheme="minorHAnsi"/>
              <w:szCs w:val="22"/>
            </w:rPr>
            <w:t xml:space="preserve">&lt;Insert Issue Date&gt; </w:t>
          </w:r>
        </w:p>
      </w:tc>
    </w:tr>
    <w:bookmarkEnd w:id="8"/>
  </w:tbl>
  <w:p w14:paraId="730A561E" w14:textId="77777777" w:rsidR="007A2216" w:rsidRPr="007A2216" w:rsidRDefault="007A2216" w:rsidP="007A2216">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2863F1"/>
    <w:multiLevelType w:val="singleLevel"/>
    <w:tmpl w:val="0CDEE280"/>
    <w:lvl w:ilvl="0">
      <w:start w:val="1"/>
      <w:numFmt w:val="upperLetter"/>
      <w:lvlText w:val="%1."/>
      <w:lvlJc w:val="left"/>
      <w:pPr>
        <w:tabs>
          <w:tab w:val="num" w:pos="1152"/>
        </w:tabs>
        <w:ind w:left="1152" w:hanging="576"/>
      </w:pPr>
      <w:rPr>
        <w:rFonts w:hint="default"/>
      </w:rPr>
    </w:lvl>
  </w:abstractNum>
  <w:abstractNum w:abstractNumId="2" w15:restartNumberingAfterBreak="0">
    <w:nsid w:val="2130585F"/>
    <w:multiLevelType w:val="singleLevel"/>
    <w:tmpl w:val="0CDEE280"/>
    <w:lvl w:ilvl="0">
      <w:start w:val="1"/>
      <w:numFmt w:val="upperLetter"/>
      <w:lvlText w:val="%1."/>
      <w:lvlJc w:val="left"/>
      <w:pPr>
        <w:tabs>
          <w:tab w:val="num" w:pos="1152"/>
        </w:tabs>
        <w:ind w:left="1152" w:hanging="576"/>
      </w:pPr>
      <w:rPr>
        <w:rFonts w:hint="default"/>
      </w:rPr>
    </w:lvl>
  </w:abstractNum>
  <w:abstractNum w:abstractNumId="3" w15:restartNumberingAfterBreak="0">
    <w:nsid w:val="22196121"/>
    <w:multiLevelType w:val="singleLevel"/>
    <w:tmpl w:val="0CDEE280"/>
    <w:lvl w:ilvl="0">
      <w:start w:val="1"/>
      <w:numFmt w:val="upperLetter"/>
      <w:lvlText w:val="%1."/>
      <w:lvlJc w:val="left"/>
      <w:pPr>
        <w:tabs>
          <w:tab w:val="num" w:pos="1152"/>
        </w:tabs>
        <w:ind w:left="1152" w:hanging="576"/>
      </w:pPr>
      <w:rPr>
        <w:rFonts w:hint="default"/>
      </w:rPr>
    </w:lvl>
  </w:abstractNum>
  <w:abstractNum w:abstractNumId="4" w15:restartNumberingAfterBreak="0">
    <w:nsid w:val="223F04F1"/>
    <w:multiLevelType w:val="singleLevel"/>
    <w:tmpl w:val="77B006EA"/>
    <w:lvl w:ilvl="0">
      <w:start w:val="1"/>
      <w:numFmt w:val="upperLetter"/>
      <w:lvlText w:val="%1."/>
      <w:lvlJc w:val="left"/>
      <w:pPr>
        <w:tabs>
          <w:tab w:val="num" w:pos="1008"/>
        </w:tabs>
        <w:ind w:left="1008" w:hanging="432"/>
      </w:pPr>
      <w:rPr>
        <w:rFonts w:hint="default"/>
      </w:rPr>
    </w:lvl>
  </w:abstractNum>
  <w:abstractNum w:abstractNumId="5" w15:restartNumberingAfterBreak="0">
    <w:nsid w:val="2713435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0D63C3E"/>
    <w:multiLevelType w:val="multilevel"/>
    <w:tmpl w:val="A9A46B30"/>
    <w:numStyleLink w:val="Style1"/>
  </w:abstractNum>
  <w:abstractNum w:abstractNumId="7" w15:restartNumberingAfterBreak="0">
    <w:nsid w:val="348B7574"/>
    <w:multiLevelType w:val="singleLevel"/>
    <w:tmpl w:val="0409000F"/>
    <w:lvl w:ilvl="0">
      <w:start w:val="1"/>
      <w:numFmt w:val="decimal"/>
      <w:pStyle w:val="PR2Before6pt"/>
      <w:lvlText w:val="%1."/>
      <w:lvlJc w:val="left"/>
      <w:pPr>
        <w:tabs>
          <w:tab w:val="num" w:pos="360"/>
        </w:tabs>
        <w:ind w:left="360" w:hanging="360"/>
      </w:pPr>
    </w:lvl>
  </w:abstractNum>
  <w:abstractNum w:abstractNumId="8" w15:restartNumberingAfterBreak="0">
    <w:nsid w:val="378E0FEC"/>
    <w:multiLevelType w:val="multilevel"/>
    <w:tmpl w:val="A9A46B30"/>
    <w:styleLink w:val="Style1"/>
    <w:lvl w:ilvl="0">
      <w:start w:val="1"/>
      <w:numFmt w:val="decimal"/>
      <w:lvlText w:val="%1"/>
      <w:lvlJc w:val="left"/>
      <w:pPr>
        <w:tabs>
          <w:tab w:val="num" w:pos="1152"/>
        </w:tabs>
        <w:ind w:left="1152" w:hanging="1152"/>
      </w:pPr>
      <w:rPr>
        <w:rFonts w:hint="default"/>
      </w:rPr>
    </w:lvl>
    <w:lvl w:ilvl="1">
      <w:start w:val="1"/>
      <w:numFmt w:val="decimal"/>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152"/>
        </w:tabs>
        <w:ind w:left="1152" w:hanging="115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7FA2B31"/>
    <w:multiLevelType w:val="singleLevel"/>
    <w:tmpl w:val="0CDEE280"/>
    <w:lvl w:ilvl="0">
      <w:start w:val="1"/>
      <w:numFmt w:val="upperLetter"/>
      <w:lvlText w:val="%1."/>
      <w:lvlJc w:val="left"/>
      <w:pPr>
        <w:tabs>
          <w:tab w:val="num" w:pos="1152"/>
        </w:tabs>
        <w:ind w:left="1152" w:hanging="576"/>
      </w:pPr>
      <w:rPr>
        <w:rFonts w:hint="default"/>
      </w:rPr>
    </w:lvl>
  </w:abstractNum>
  <w:abstractNum w:abstractNumId="10" w15:restartNumberingAfterBreak="0">
    <w:nsid w:val="38E977C5"/>
    <w:multiLevelType w:val="singleLevel"/>
    <w:tmpl w:val="0CDEE280"/>
    <w:lvl w:ilvl="0">
      <w:start w:val="1"/>
      <w:numFmt w:val="upperLetter"/>
      <w:lvlText w:val="%1."/>
      <w:lvlJc w:val="left"/>
      <w:pPr>
        <w:tabs>
          <w:tab w:val="num" w:pos="1152"/>
        </w:tabs>
        <w:ind w:left="1152" w:hanging="576"/>
      </w:pPr>
      <w:rPr>
        <w:rFonts w:hint="default"/>
      </w:rPr>
    </w:lvl>
  </w:abstractNum>
  <w:abstractNum w:abstractNumId="11" w15:restartNumberingAfterBreak="0">
    <w:nsid w:val="3A9F27AA"/>
    <w:multiLevelType w:val="singleLevel"/>
    <w:tmpl w:val="0CDEE280"/>
    <w:lvl w:ilvl="0">
      <w:start w:val="1"/>
      <w:numFmt w:val="upperLetter"/>
      <w:lvlText w:val="%1."/>
      <w:lvlJc w:val="left"/>
      <w:pPr>
        <w:tabs>
          <w:tab w:val="num" w:pos="1152"/>
        </w:tabs>
        <w:ind w:left="1152" w:hanging="576"/>
      </w:pPr>
      <w:rPr>
        <w:rFonts w:hint="default"/>
      </w:rPr>
    </w:lvl>
  </w:abstractNum>
  <w:abstractNum w:abstractNumId="12" w15:restartNumberingAfterBreak="0">
    <w:nsid w:val="47745E69"/>
    <w:multiLevelType w:val="singleLevel"/>
    <w:tmpl w:val="0CDEE280"/>
    <w:lvl w:ilvl="0">
      <w:start w:val="1"/>
      <w:numFmt w:val="upperLetter"/>
      <w:lvlText w:val="%1."/>
      <w:lvlJc w:val="left"/>
      <w:pPr>
        <w:tabs>
          <w:tab w:val="num" w:pos="1152"/>
        </w:tabs>
        <w:ind w:left="1152" w:hanging="576"/>
      </w:pPr>
      <w:rPr>
        <w:rFonts w:hint="default"/>
      </w:rPr>
    </w:lvl>
  </w:abstractNum>
  <w:abstractNum w:abstractNumId="13" w15:restartNumberingAfterBreak="0">
    <w:nsid w:val="48837BCA"/>
    <w:multiLevelType w:val="singleLevel"/>
    <w:tmpl w:val="0CDEE280"/>
    <w:lvl w:ilvl="0">
      <w:start w:val="1"/>
      <w:numFmt w:val="upperLetter"/>
      <w:lvlText w:val="%1."/>
      <w:lvlJc w:val="left"/>
      <w:pPr>
        <w:tabs>
          <w:tab w:val="num" w:pos="1152"/>
        </w:tabs>
        <w:ind w:left="1152" w:hanging="576"/>
      </w:pPr>
      <w:rPr>
        <w:rFonts w:hint="default"/>
      </w:rPr>
    </w:lvl>
  </w:abstractNum>
  <w:abstractNum w:abstractNumId="14" w15:restartNumberingAfterBreak="0">
    <w:nsid w:val="4CCB3BE4"/>
    <w:multiLevelType w:val="singleLevel"/>
    <w:tmpl w:val="A53CA018"/>
    <w:lvl w:ilvl="0">
      <w:start w:val="1"/>
      <w:numFmt w:val="decimal"/>
      <w:lvlText w:val="%1."/>
      <w:lvlJc w:val="left"/>
      <w:pPr>
        <w:tabs>
          <w:tab w:val="num" w:pos="1620"/>
        </w:tabs>
        <w:ind w:left="1620" w:hanging="468"/>
      </w:pPr>
      <w:rPr>
        <w:rFonts w:hint="default"/>
      </w:rPr>
    </w:lvl>
  </w:abstractNum>
  <w:abstractNum w:abstractNumId="15" w15:restartNumberingAfterBreak="0">
    <w:nsid w:val="58AC7B53"/>
    <w:multiLevelType w:val="multilevel"/>
    <w:tmpl w:val="E1D8B4A4"/>
    <w:lvl w:ilvl="0">
      <w:start w:val="2"/>
      <w:numFmt w:val="decimal"/>
      <w:lvlText w:val="%1"/>
      <w:lvlJc w:val="left"/>
      <w:pPr>
        <w:tabs>
          <w:tab w:val="num" w:pos="1152"/>
        </w:tabs>
        <w:ind w:left="1152" w:hanging="1152"/>
      </w:pPr>
      <w:rPr>
        <w:rFonts w:hint="default"/>
      </w:rPr>
    </w:lvl>
    <w:lvl w:ilvl="1">
      <w:start w:val="1"/>
      <w:numFmt w:val="decimalZero"/>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5FD61AB"/>
    <w:multiLevelType w:val="singleLevel"/>
    <w:tmpl w:val="0CDEE280"/>
    <w:lvl w:ilvl="0">
      <w:start w:val="1"/>
      <w:numFmt w:val="upperLetter"/>
      <w:lvlText w:val="%1."/>
      <w:lvlJc w:val="left"/>
      <w:pPr>
        <w:tabs>
          <w:tab w:val="num" w:pos="1152"/>
        </w:tabs>
        <w:ind w:left="1152" w:hanging="576"/>
      </w:pPr>
      <w:rPr>
        <w:rFonts w:hint="default"/>
      </w:rPr>
    </w:lvl>
  </w:abstractNum>
  <w:abstractNum w:abstractNumId="17" w15:restartNumberingAfterBreak="0">
    <w:nsid w:val="69DF4F24"/>
    <w:multiLevelType w:val="singleLevel"/>
    <w:tmpl w:val="0CDEE280"/>
    <w:lvl w:ilvl="0">
      <w:start w:val="1"/>
      <w:numFmt w:val="upperLetter"/>
      <w:lvlText w:val="%1."/>
      <w:lvlJc w:val="left"/>
      <w:pPr>
        <w:tabs>
          <w:tab w:val="num" w:pos="1152"/>
        </w:tabs>
        <w:ind w:left="1152" w:hanging="576"/>
      </w:pPr>
      <w:rPr>
        <w:rFonts w:hint="default"/>
      </w:rPr>
    </w:lvl>
  </w:abstractNum>
  <w:abstractNum w:abstractNumId="18" w15:restartNumberingAfterBreak="0">
    <w:nsid w:val="6C1077FE"/>
    <w:multiLevelType w:val="multilevel"/>
    <w:tmpl w:val="3F7E3578"/>
    <w:lvl w:ilvl="0">
      <w:start w:val="3"/>
      <w:numFmt w:val="decimal"/>
      <w:lvlText w:val="%1"/>
      <w:lvlJc w:val="left"/>
      <w:pPr>
        <w:tabs>
          <w:tab w:val="num" w:pos="1152"/>
        </w:tabs>
        <w:ind w:left="1152" w:hanging="1152"/>
      </w:pPr>
      <w:rPr>
        <w:rFonts w:hint="default"/>
      </w:rPr>
    </w:lvl>
    <w:lvl w:ilvl="1">
      <w:start w:val="1"/>
      <w:numFmt w:val="decimalZero"/>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152"/>
        </w:tabs>
        <w:ind w:left="1152" w:hanging="115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6"/>
  </w:num>
  <w:num w:numId="3">
    <w:abstractNumId w:val="13"/>
  </w:num>
  <w:num w:numId="4">
    <w:abstractNumId w:val="9"/>
  </w:num>
  <w:num w:numId="5">
    <w:abstractNumId w:val="10"/>
  </w:num>
  <w:num w:numId="6">
    <w:abstractNumId w:val="3"/>
  </w:num>
  <w:num w:numId="7">
    <w:abstractNumId w:val="17"/>
  </w:num>
  <w:num w:numId="8">
    <w:abstractNumId w:val="15"/>
  </w:num>
  <w:num w:numId="9">
    <w:abstractNumId w:val="12"/>
  </w:num>
  <w:num w:numId="10">
    <w:abstractNumId w:val="11"/>
  </w:num>
  <w:num w:numId="11">
    <w:abstractNumId w:val="14"/>
  </w:num>
  <w:num w:numId="12">
    <w:abstractNumId w:val="2"/>
  </w:num>
  <w:num w:numId="13">
    <w:abstractNumId w:val="1"/>
  </w:num>
  <w:num w:numId="14">
    <w:abstractNumId w:val="18"/>
  </w:num>
  <w:num w:numId="15">
    <w:abstractNumId w:val="16"/>
  </w:num>
  <w:num w:numId="16">
    <w:abstractNumId w:val="4"/>
  </w:num>
  <w:num w:numId="17">
    <w:abstractNumId w:val="5"/>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8E"/>
    <w:rsid w:val="00002042"/>
    <w:rsid w:val="00053856"/>
    <w:rsid w:val="000B5581"/>
    <w:rsid w:val="000E2B74"/>
    <w:rsid w:val="00130E06"/>
    <w:rsid w:val="00171DAA"/>
    <w:rsid w:val="002B0DAD"/>
    <w:rsid w:val="002D57F9"/>
    <w:rsid w:val="00300256"/>
    <w:rsid w:val="00315507"/>
    <w:rsid w:val="00341FF5"/>
    <w:rsid w:val="003B6243"/>
    <w:rsid w:val="004511F1"/>
    <w:rsid w:val="00460A81"/>
    <w:rsid w:val="004D4C82"/>
    <w:rsid w:val="005204BF"/>
    <w:rsid w:val="005E579E"/>
    <w:rsid w:val="007571B0"/>
    <w:rsid w:val="007A2216"/>
    <w:rsid w:val="007A359D"/>
    <w:rsid w:val="007C36DF"/>
    <w:rsid w:val="007D6E03"/>
    <w:rsid w:val="008C3868"/>
    <w:rsid w:val="008C414D"/>
    <w:rsid w:val="00970E12"/>
    <w:rsid w:val="009C6D0C"/>
    <w:rsid w:val="00A02BBA"/>
    <w:rsid w:val="00A451FA"/>
    <w:rsid w:val="00AF7899"/>
    <w:rsid w:val="00B679E9"/>
    <w:rsid w:val="00B736EA"/>
    <w:rsid w:val="00BD1A90"/>
    <w:rsid w:val="00C300B2"/>
    <w:rsid w:val="00C65193"/>
    <w:rsid w:val="00C9652D"/>
    <w:rsid w:val="00CB15DE"/>
    <w:rsid w:val="00D14A8E"/>
    <w:rsid w:val="00D3289E"/>
    <w:rsid w:val="00E12B4D"/>
    <w:rsid w:val="00E848D7"/>
    <w:rsid w:val="00EB7A2B"/>
    <w:rsid w:val="00F43AE9"/>
    <w:rsid w:val="00F700A5"/>
    <w:rsid w:val="00FB5C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95F92"/>
  <w15:docId w15:val="{E15D5061-1459-4A37-90F1-26935745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6EA"/>
    <w:pPr>
      <w:widowControl w:val="0"/>
    </w:pPr>
    <w:rPr>
      <w:rFonts w:ascii="Calibri" w:hAnsi="Calibri"/>
      <w:sz w:val="22"/>
    </w:rPr>
  </w:style>
  <w:style w:type="paragraph" w:styleId="Heading2">
    <w:name w:val="heading 2"/>
    <w:basedOn w:val="Normal"/>
    <w:next w:val="Normal"/>
    <w:qFormat/>
    <w:pPr>
      <w:keepNext/>
      <w:widowControl/>
      <w:tabs>
        <w:tab w:val="left" w:pos="6480"/>
      </w:tabs>
      <w:outlineLvl w:val="1"/>
    </w:pPr>
    <w:rPr>
      <w:rFonts w:ascii="Arial" w:hAnsi="Arial"/>
      <w:b/>
    </w:rPr>
  </w:style>
  <w:style w:type="paragraph" w:styleId="Heading3">
    <w:name w:val="heading 3"/>
    <w:basedOn w:val="Normal"/>
    <w:next w:val="Normal"/>
    <w:qFormat/>
    <w:pPr>
      <w:keepNext/>
      <w:widowControl/>
      <w:tabs>
        <w:tab w:val="left" w:pos="360"/>
        <w:tab w:val="right" w:leader="dot" w:pos="8467"/>
      </w:tabs>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semiHidden/>
    <w:pPr>
      <w:tabs>
        <w:tab w:val="center" w:pos="4320"/>
        <w:tab w:val="right" w:pos="8640"/>
      </w:tabs>
    </w:pPr>
  </w:style>
  <w:style w:type="character" w:styleId="PageNumber">
    <w:name w:val="page number"/>
    <w:basedOn w:val="DefaultParagraphFont"/>
    <w:semiHidden/>
  </w:style>
  <w:style w:type="paragraph" w:customStyle="1" w:styleId="UTMDFooter">
    <w:name w:val="UTMD Footer"/>
    <w:basedOn w:val="Footer"/>
    <w:pPr>
      <w:widowControl/>
      <w:tabs>
        <w:tab w:val="clear" w:pos="4320"/>
        <w:tab w:val="clear" w:pos="8640"/>
        <w:tab w:val="right" w:pos="9360"/>
      </w:tabs>
    </w:pPr>
    <w:rPr>
      <w:rFonts w:ascii="Arial" w:hAnsi="Arial"/>
      <w:sz w:val="20"/>
    </w:rPr>
  </w:style>
  <w:style w:type="paragraph" w:styleId="BodyText">
    <w:name w:val="Body Text"/>
    <w:basedOn w:val="Normal"/>
    <w:semiHidden/>
    <w:pPr>
      <w:widowControl/>
    </w:pPr>
    <w:rPr>
      <w:rFonts w:ascii="Arial" w:hAnsi="Arial"/>
      <w:sz w:val="20"/>
    </w:rPr>
  </w:style>
  <w:style w:type="paragraph" w:styleId="BodyTextIndent">
    <w:name w:val="Body Text Indent"/>
    <w:basedOn w:val="Normal"/>
    <w:semiHidden/>
    <w:pPr>
      <w:widowControl/>
      <w:ind w:left="360"/>
    </w:pPr>
    <w:rPr>
      <w:rFonts w:ascii="Arial" w:hAnsi="Arial"/>
      <w:sz w:val="20"/>
    </w:rPr>
  </w:style>
  <w:style w:type="character" w:customStyle="1" w:styleId="HeaderChar">
    <w:name w:val="Header Char"/>
    <w:link w:val="Header"/>
    <w:uiPriority w:val="99"/>
    <w:rsid w:val="007A2216"/>
    <w:rPr>
      <w:rFonts w:ascii="Dutch Roman 12pt" w:hAnsi="Dutch Roman 12pt"/>
      <w:sz w:val="24"/>
    </w:rPr>
  </w:style>
  <w:style w:type="paragraph" w:styleId="BalloonText">
    <w:name w:val="Balloon Text"/>
    <w:basedOn w:val="Normal"/>
    <w:link w:val="BalloonTextChar"/>
    <w:uiPriority w:val="99"/>
    <w:semiHidden/>
    <w:unhideWhenUsed/>
    <w:rsid w:val="007A2216"/>
    <w:rPr>
      <w:rFonts w:ascii="Tahoma" w:hAnsi="Tahoma" w:cs="Tahoma"/>
      <w:sz w:val="16"/>
      <w:szCs w:val="16"/>
    </w:rPr>
  </w:style>
  <w:style w:type="character" w:customStyle="1" w:styleId="BalloonTextChar">
    <w:name w:val="Balloon Text Char"/>
    <w:link w:val="BalloonText"/>
    <w:uiPriority w:val="99"/>
    <w:semiHidden/>
    <w:rsid w:val="007A2216"/>
    <w:rPr>
      <w:rFonts w:ascii="Tahoma" w:hAnsi="Tahoma" w:cs="Tahoma"/>
      <w:sz w:val="16"/>
      <w:szCs w:val="16"/>
    </w:rPr>
  </w:style>
  <w:style w:type="character" w:customStyle="1" w:styleId="FooterChar">
    <w:name w:val="Footer Char"/>
    <w:link w:val="Footer"/>
    <w:uiPriority w:val="99"/>
    <w:semiHidden/>
    <w:rsid w:val="007A2216"/>
    <w:rPr>
      <w:rFonts w:ascii="Dutch Roman 12pt" w:hAnsi="Dutch Roman 12pt"/>
      <w:sz w:val="24"/>
    </w:rPr>
  </w:style>
  <w:style w:type="character" w:styleId="CommentReference">
    <w:name w:val="annotation reference"/>
    <w:uiPriority w:val="99"/>
    <w:semiHidden/>
    <w:unhideWhenUsed/>
    <w:rsid w:val="008C414D"/>
    <w:rPr>
      <w:sz w:val="16"/>
      <w:szCs w:val="16"/>
    </w:rPr>
  </w:style>
  <w:style w:type="paragraph" w:styleId="CommentText">
    <w:name w:val="annotation text"/>
    <w:basedOn w:val="Normal"/>
    <w:link w:val="CommentTextChar"/>
    <w:uiPriority w:val="99"/>
    <w:semiHidden/>
    <w:unhideWhenUsed/>
    <w:rsid w:val="008C414D"/>
    <w:rPr>
      <w:sz w:val="20"/>
    </w:rPr>
  </w:style>
  <w:style w:type="character" w:customStyle="1" w:styleId="CommentTextChar">
    <w:name w:val="Comment Text Char"/>
    <w:link w:val="CommentText"/>
    <w:uiPriority w:val="99"/>
    <w:semiHidden/>
    <w:rsid w:val="008C414D"/>
    <w:rPr>
      <w:rFonts w:ascii="Dutch Roman 12pt" w:hAnsi="Dutch Roman 12pt"/>
    </w:rPr>
  </w:style>
  <w:style w:type="paragraph" w:styleId="CommentSubject">
    <w:name w:val="annotation subject"/>
    <w:basedOn w:val="CommentText"/>
    <w:next w:val="CommentText"/>
    <w:link w:val="CommentSubjectChar"/>
    <w:uiPriority w:val="99"/>
    <w:semiHidden/>
    <w:unhideWhenUsed/>
    <w:rsid w:val="008C414D"/>
    <w:rPr>
      <w:b/>
      <w:bCs/>
    </w:rPr>
  </w:style>
  <w:style w:type="character" w:customStyle="1" w:styleId="CommentSubjectChar">
    <w:name w:val="Comment Subject Char"/>
    <w:link w:val="CommentSubject"/>
    <w:uiPriority w:val="99"/>
    <w:semiHidden/>
    <w:rsid w:val="008C414D"/>
    <w:rPr>
      <w:rFonts w:ascii="Dutch Roman 12pt" w:hAnsi="Dutch Roman 12pt"/>
      <w:b/>
      <w:bCs/>
    </w:rPr>
  </w:style>
  <w:style w:type="paragraph" w:styleId="Revision">
    <w:name w:val="Revision"/>
    <w:hidden/>
    <w:uiPriority w:val="99"/>
    <w:semiHidden/>
    <w:rsid w:val="008C414D"/>
    <w:rPr>
      <w:rFonts w:ascii="Dutch Roman 12pt" w:hAnsi="Dutch Roman 12pt"/>
      <w:sz w:val="24"/>
    </w:rPr>
  </w:style>
  <w:style w:type="paragraph" w:customStyle="1" w:styleId="PR2">
    <w:name w:val="PR2"/>
    <w:basedOn w:val="Normal"/>
    <w:link w:val="PR2Char"/>
    <w:qFormat/>
    <w:rsid w:val="003B6243"/>
    <w:pPr>
      <w:widowControl/>
      <w:numPr>
        <w:ilvl w:val="5"/>
        <w:numId w:val="18"/>
      </w:numPr>
      <w:suppressAutoHyphens/>
      <w:jc w:val="both"/>
      <w:outlineLvl w:val="3"/>
    </w:pPr>
    <w:rPr>
      <w:rFonts w:cs="Calibri"/>
    </w:rPr>
  </w:style>
  <w:style w:type="paragraph" w:customStyle="1" w:styleId="PRT">
    <w:name w:val="PRT"/>
    <w:basedOn w:val="Normal"/>
    <w:next w:val="ART"/>
    <w:qFormat/>
    <w:rsid w:val="003B6243"/>
    <w:pPr>
      <w:keepNext/>
      <w:widowControl/>
      <w:numPr>
        <w:numId w:val="18"/>
      </w:numPr>
      <w:suppressAutoHyphens/>
      <w:spacing w:before="480"/>
      <w:jc w:val="both"/>
      <w:outlineLvl w:val="0"/>
    </w:pPr>
    <w:rPr>
      <w:rFonts w:cs="Calibri"/>
    </w:rPr>
  </w:style>
  <w:style w:type="paragraph" w:customStyle="1" w:styleId="ART">
    <w:name w:val="ART"/>
    <w:basedOn w:val="Normal"/>
    <w:next w:val="PR1"/>
    <w:qFormat/>
    <w:rsid w:val="003B6243"/>
    <w:pPr>
      <w:keepNext/>
      <w:widowControl/>
      <w:numPr>
        <w:ilvl w:val="3"/>
        <w:numId w:val="18"/>
      </w:numPr>
      <w:suppressAutoHyphens/>
      <w:spacing w:before="360"/>
      <w:jc w:val="both"/>
      <w:outlineLvl w:val="1"/>
    </w:pPr>
    <w:rPr>
      <w:rFonts w:cs="Calibri"/>
    </w:rPr>
  </w:style>
  <w:style w:type="paragraph" w:customStyle="1" w:styleId="PR1">
    <w:name w:val="PR1"/>
    <w:basedOn w:val="Normal"/>
    <w:link w:val="PR1Char"/>
    <w:qFormat/>
    <w:rsid w:val="003B6243"/>
    <w:pPr>
      <w:widowControl/>
      <w:numPr>
        <w:ilvl w:val="4"/>
        <w:numId w:val="18"/>
      </w:numPr>
      <w:suppressAutoHyphens/>
      <w:spacing w:before="240"/>
      <w:jc w:val="both"/>
      <w:outlineLvl w:val="2"/>
    </w:pPr>
    <w:rPr>
      <w:rFonts w:cs="Calibri"/>
    </w:rPr>
  </w:style>
  <w:style w:type="paragraph" w:customStyle="1" w:styleId="PR3">
    <w:name w:val="PR3"/>
    <w:basedOn w:val="Normal"/>
    <w:qFormat/>
    <w:rsid w:val="003B6243"/>
    <w:pPr>
      <w:widowControl/>
      <w:numPr>
        <w:ilvl w:val="6"/>
        <w:numId w:val="18"/>
      </w:numPr>
      <w:suppressAutoHyphens/>
      <w:jc w:val="both"/>
      <w:outlineLvl w:val="4"/>
    </w:pPr>
    <w:rPr>
      <w:rFonts w:cs="Calibri"/>
    </w:rPr>
  </w:style>
  <w:style w:type="paragraph" w:customStyle="1" w:styleId="PR4">
    <w:name w:val="PR4"/>
    <w:basedOn w:val="Normal"/>
    <w:qFormat/>
    <w:rsid w:val="003B6243"/>
    <w:pPr>
      <w:widowControl/>
      <w:numPr>
        <w:ilvl w:val="7"/>
        <w:numId w:val="18"/>
      </w:numPr>
      <w:suppressAutoHyphens/>
      <w:jc w:val="both"/>
      <w:outlineLvl w:val="5"/>
    </w:pPr>
    <w:rPr>
      <w:rFonts w:cs="Calibri"/>
    </w:rPr>
  </w:style>
  <w:style w:type="paragraph" w:customStyle="1" w:styleId="PR5">
    <w:name w:val="PR5"/>
    <w:basedOn w:val="Normal"/>
    <w:qFormat/>
    <w:rsid w:val="003B6243"/>
    <w:pPr>
      <w:widowControl/>
      <w:numPr>
        <w:ilvl w:val="8"/>
        <w:numId w:val="18"/>
      </w:numPr>
      <w:suppressAutoHyphens/>
      <w:jc w:val="both"/>
      <w:outlineLvl w:val="6"/>
    </w:pPr>
    <w:rPr>
      <w:rFonts w:cs="Calibri"/>
    </w:rPr>
  </w:style>
  <w:style w:type="character" w:customStyle="1" w:styleId="PR2Char">
    <w:name w:val="PR2 Char"/>
    <w:link w:val="PR2"/>
    <w:rsid w:val="003B6243"/>
    <w:rPr>
      <w:rFonts w:ascii="Calibri" w:hAnsi="Calibri" w:cs="Calibri"/>
      <w:sz w:val="22"/>
    </w:rPr>
  </w:style>
  <w:style w:type="paragraph" w:customStyle="1" w:styleId="PR2Before6pt">
    <w:name w:val="PR2 + Before: 6 pt"/>
    <w:basedOn w:val="PR2"/>
    <w:link w:val="PR2Before6ptChar"/>
    <w:autoRedefine/>
    <w:qFormat/>
    <w:rsid w:val="003B6243"/>
    <w:pPr>
      <w:numPr>
        <w:numId w:val="1"/>
      </w:numPr>
      <w:spacing w:before="120"/>
    </w:pPr>
  </w:style>
  <w:style w:type="character" w:customStyle="1" w:styleId="PR2Before6ptChar">
    <w:name w:val="PR2 + Before: 6 pt Char"/>
    <w:basedOn w:val="PR2Char"/>
    <w:link w:val="PR2Before6pt"/>
    <w:rsid w:val="003B6243"/>
    <w:rPr>
      <w:rFonts w:ascii="Calibri" w:hAnsi="Calibri" w:cs="Calibri"/>
      <w:sz w:val="22"/>
    </w:rPr>
  </w:style>
  <w:style w:type="character" w:customStyle="1" w:styleId="PR1Char">
    <w:name w:val="PR1 Char"/>
    <w:link w:val="PR1"/>
    <w:rsid w:val="003B6243"/>
    <w:rPr>
      <w:rFonts w:ascii="Calibri" w:hAnsi="Calibri" w:cs="Calibri"/>
      <w:sz w:val="22"/>
    </w:rPr>
  </w:style>
  <w:style w:type="numbering" w:customStyle="1" w:styleId="Style1">
    <w:name w:val="Style1"/>
    <w:uiPriority w:val="99"/>
    <w:rsid w:val="00B736EA"/>
    <w:pPr>
      <w:numPr>
        <w:numId w:val="19"/>
      </w:numPr>
    </w:pPr>
  </w:style>
  <w:style w:type="paragraph" w:customStyle="1" w:styleId="CMT">
    <w:name w:val="CMT"/>
    <w:basedOn w:val="Normal"/>
    <w:link w:val="CMTChar"/>
    <w:rsid w:val="00B736EA"/>
    <w:pPr>
      <w:widowControl/>
      <w:suppressAutoHyphens/>
      <w:spacing w:before="120" w:after="120"/>
      <w:jc w:val="both"/>
    </w:pPr>
    <w:rPr>
      <w:rFonts w:cs="Calibri"/>
      <w:vanish/>
      <w:color w:val="0000FF"/>
    </w:rPr>
  </w:style>
  <w:style w:type="character" w:customStyle="1" w:styleId="CMTChar">
    <w:name w:val="CMT Char"/>
    <w:link w:val="CMT"/>
    <w:rsid w:val="00B736EA"/>
    <w:rPr>
      <w:rFonts w:ascii="Calibri" w:hAnsi="Calibri" w:cs="Calibri"/>
      <w:vanish/>
      <w:color w:val="0000FF"/>
      <w:sz w:val="22"/>
    </w:rPr>
  </w:style>
  <w:style w:type="paragraph" w:styleId="ListParagraph">
    <w:name w:val="List Paragraph"/>
    <w:basedOn w:val="Normal"/>
    <w:uiPriority w:val="34"/>
    <w:qFormat/>
    <w:rsid w:val="00BD1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99266">
      <w:bodyDiv w:val="1"/>
      <w:marLeft w:val="0"/>
      <w:marRight w:val="0"/>
      <w:marTop w:val="0"/>
      <w:marBottom w:val="0"/>
      <w:divBdr>
        <w:top w:val="none" w:sz="0" w:space="0" w:color="auto"/>
        <w:left w:val="none" w:sz="0" w:space="0" w:color="auto"/>
        <w:bottom w:val="none" w:sz="0" w:space="0" w:color="auto"/>
        <w:right w:val="none" w:sz="0" w:space="0" w:color="auto"/>
      </w:divBdr>
    </w:div>
    <w:div w:id="18107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A4A25-64FE-45A7-BC45-0864EE9F1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85BC0-8E4E-4C29-B1C2-66839ABC5E1A}">
  <ds:schemaRefs>
    <ds:schemaRef ds:uri="http://schemas.microsoft.com/sharepoint/v3/contenttype/forms"/>
  </ds:schemaRefs>
</ds:datastoreItem>
</file>

<file path=customXml/itemProps3.xml><?xml version="1.0" encoding="utf-8"?>
<ds:datastoreItem xmlns:ds="http://schemas.openxmlformats.org/officeDocument/2006/customXml" ds:itemID="{4B335DF4-756D-4762-8446-332F6A9139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978</Words>
  <Characters>5627</Characters>
  <Application>Microsoft Office Word</Application>
  <DocSecurity>0</DocSecurity>
  <Lines>175</Lines>
  <Paragraphs>84</Paragraphs>
  <ScaleCrop>false</ScaleCrop>
  <HeadingPairs>
    <vt:vector size="2" baseType="variant">
      <vt:variant>
        <vt:lpstr>Title</vt:lpstr>
      </vt:variant>
      <vt:variant>
        <vt:i4>1</vt:i4>
      </vt:variant>
    </vt:vector>
  </HeadingPairs>
  <TitlesOfParts>
    <vt:vector size="1" baseType="lpstr">
      <vt:lpstr>SECTION 15813</vt:lpstr>
    </vt:vector>
  </TitlesOfParts>
  <Company>Microsoft</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15813</dc:title>
  <dc:subject/>
  <dc:creator>Jodi Paul</dc:creator>
  <cp:keywords/>
  <cp:lastModifiedBy>Taylor, Jim</cp:lastModifiedBy>
  <cp:revision>6</cp:revision>
  <cp:lastPrinted>2013-01-22T14:19:00Z</cp:lastPrinted>
  <dcterms:created xsi:type="dcterms:W3CDTF">2020-04-04T21:18:00Z</dcterms:created>
  <dcterms:modified xsi:type="dcterms:W3CDTF">2020-04-26T20:21:00Z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