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8F1B75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8F1B75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8F1B75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Program Closures</w:t>
      </w:r>
    </w:p>
    <w:p w:rsidR="004219CE" w:rsidRP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Institutions requesting to close a degree program must:</w:t>
      </w:r>
    </w:p>
    <w:p w:rsidR="00E83F7F" w:rsidRPr="004219CE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/>
          <w:color w:val="000000" w:themeColor="text1"/>
          <w:sz w:val="24"/>
          <w:szCs w:val="24"/>
        </w:rPr>
        <w:t>develop and execute a teach-out plan;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give appropriate notification to the federally recognized in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stitutional accreditor and the p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rogram's accreditor, as applicable;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cease to admit new students to the program;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ensure that all courses necessary to complete the progra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m are offered on a timely basis;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and</w:t>
      </w:r>
    </w:p>
    <w:p w:rsidR="004219CE" w:rsidRP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close the program when the last student enrolled in the program has graduated or the teach-out period has lapsed.</w:t>
      </w:r>
    </w:p>
    <w:p w:rsidR="004219CE" w:rsidRPr="004219CE" w:rsidRDefault="004219CE" w:rsidP="004219CE">
      <w:pPr>
        <w:spacing w:after="0" w:line="240" w:lineRule="auto"/>
        <w:rPr>
          <w:rFonts w:ascii="Times New Roman" w:eastAsia="Overpass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Last date students were/w</w:t>
      </w:r>
      <w:r w:rsid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ill be admitted to the program: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4365428"/>
          <w:placeholder>
            <w:docPart w:val="C19F994DEE674A93BD787246E375D9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E83F7F" w:rsidRPr="00E83F7F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Degree program closure date: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7572412"/>
          <w:placeholder>
            <w:docPart w:val="4B4E07EA5EEB48D386BBDD8A208279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4219CE" w:rsidRPr="004219CE" w:rsidRDefault="004219CE" w:rsidP="004219CE">
      <w:pPr>
        <w:pStyle w:val="paragraph"/>
        <w:spacing w:before="0" w:beforeAutospacing="0" w:after="0" w:afterAutospacing="0"/>
        <w:rPr>
          <w:rStyle w:val="eop"/>
          <w:rFonts w:eastAsia="Calibri"/>
          <w:color w:val="C00000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B005B1" w:rsidRPr="004219CE" w:rsidRDefault="00B005B1" w:rsidP="00B005B1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P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sectPr w:rsidR="004219CE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75" w:rsidRDefault="008F1B75" w:rsidP="00967862">
      <w:pPr>
        <w:spacing w:after="0" w:line="240" w:lineRule="auto"/>
      </w:pPr>
      <w:r>
        <w:separator/>
      </w:r>
    </w:p>
  </w:endnote>
  <w:endnote w:type="continuationSeparator" w:id="0">
    <w:p w:rsidR="008F1B75" w:rsidRDefault="008F1B75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7C6FFC">
      <w:t>04</w:t>
    </w:r>
    <w:bookmarkStart w:id="0" w:name="_GoBack"/>
    <w:bookmarkEnd w:id="0"/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75" w:rsidRDefault="008F1B75" w:rsidP="00967862">
      <w:pPr>
        <w:spacing w:after="0" w:line="240" w:lineRule="auto"/>
      </w:pPr>
      <w:r>
        <w:separator/>
      </w:r>
    </w:p>
  </w:footnote>
  <w:footnote w:type="continuationSeparator" w:id="0">
    <w:p w:rsidR="008F1B75" w:rsidRDefault="008F1B75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1032BD"/>
    <w:rsid w:val="00246F12"/>
    <w:rsid w:val="0032626E"/>
    <w:rsid w:val="003B3AC9"/>
    <w:rsid w:val="004219CE"/>
    <w:rsid w:val="004B5FC7"/>
    <w:rsid w:val="006D5E76"/>
    <w:rsid w:val="006F6A6E"/>
    <w:rsid w:val="007C6FFC"/>
    <w:rsid w:val="008F1B75"/>
    <w:rsid w:val="00967862"/>
    <w:rsid w:val="00AA1A21"/>
    <w:rsid w:val="00AB1713"/>
    <w:rsid w:val="00B005B1"/>
    <w:rsid w:val="00C46BB6"/>
    <w:rsid w:val="00CF5D6C"/>
    <w:rsid w:val="00DC74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C87D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9F994DEE674A93BD787246E375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D8DE-5D4F-4113-B11B-34E1D38708F7}"/>
      </w:docPartPr>
      <w:docPartBody>
        <w:p w:rsidR="00EB63AC" w:rsidRDefault="001F4826" w:rsidP="001F4826">
          <w:pPr>
            <w:pStyle w:val="C19F994DEE674A93BD787246E375D9DD"/>
          </w:pPr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4E07EA5EEB48D386BBDD8A2082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3EAE-9184-4533-8A90-9305345817CD}"/>
      </w:docPartPr>
      <w:docPartBody>
        <w:p w:rsidR="00EB63AC" w:rsidRDefault="001F4826" w:rsidP="001F4826">
          <w:pPr>
            <w:pStyle w:val="4B4E07EA5EEB48D386BBDD8A208279EF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8B4C01"/>
    <w:rsid w:val="0099429C"/>
    <w:rsid w:val="00A9437E"/>
    <w:rsid w:val="00AC63F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3</cp:revision>
  <dcterms:created xsi:type="dcterms:W3CDTF">2024-03-29T18:26:00Z</dcterms:created>
  <dcterms:modified xsi:type="dcterms:W3CDTF">2024-04-04T19:21:00Z</dcterms:modified>
</cp:coreProperties>
</file>